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463" w:rsidRPr="00B53B16" w:rsidRDefault="00027463" w:rsidP="00027463">
      <w:pPr>
        <w:spacing w:line="560" w:lineRule="exact"/>
        <w:jc w:val="center"/>
      </w:pPr>
    </w:p>
    <w:p w:rsidR="00027463" w:rsidRPr="00B53B16" w:rsidRDefault="00027463" w:rsidP="00027463">
      <w:pPr>
        <w:spacing w:line="560" w:lineRule="exact"/>
        <w:jc w:val="center"/>
        <w:rPr>
          <w:rFonts w:eastAsia="方正小标宋简体"/>
          <w:sz w:val="40"/>
          <w:szCs w:val="40"/>
        </w:rPr>
      </w:pPr>
    </w:p>
    <w:p w:rsidR="00027463" w:rsidRPr="00B53B16" w:rsidRDefault="00027463" w:rsidP="00027463">
      <w:pPr>
        <w:spacing w:line="560" w:lineRule="exact"/>
        <w:jc w:val="center"/>
        <w:rPr>
          <w:rFonts w:eastAsia="方正小标宋简体"/>
          <w:sz w:val="40"/>
          <w:szCs w:val="40"/>
        </w:rPr>
      </w:pPr>
      <w:r>
        <w:rPr>
          <w:rFonts w:eastAsia="方正小标宋简体"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-1071880</wp:posOffset>
            </wp:positionH>
            <wp:positionV relativeFrom="paragraph">
              <wp:posOffset>-1602740</wp:posOffset>
            </wp:positionV>
            <wp:extent cx="7543800" cy="4201795"/>
            <wp:effectExtent l="19050" t="0" r="0" b="0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20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463" w:rsidRPr="00B53B16" w:rsidRDefault="00027463" w:rsidP="00027463">
      <w:pPr>
        <w:spacing w:line="560" w:lineRule="exact"/>
        <w:jc w:val="center"/>
        <w:rPr>
          <w:rFonts w:eastAsia="方正小标宋简体"/>
          <w:sz w:val="40"/>
          <w:szCs w:val="40"/>
        </w:rPr>
      </w:pPr>
    </w:p>
    <w:p w:rsidR="00027463" w:rsidRPr="00B53B16" w:rsidRDefault="00027463" w:rsidP="00027463">
      <w:pPr>
        <w:spacing w:line="560" w:lineRule="exact"/>
        <w:jc w:val="center"/>
        <w:rPr>
          <w:rFonts w:eastAsia="方正小标宋简体"/>
          <w:sz w:val="40"/>
          <w:szCs w:val="40"/>
        </w:rPr>
      </w:pPr>
    </w:p>
    <w:p w:rsidR="00027463" w:rsidRPr="00B53B16" w:rsidRDefault="00027463" w:rsidP="00027463">
      <w:pPr>
        <w:spacing w:line="560" w:lineRule="exact"/>
        <w:jc w:val="center"/>
        <w:rPr>
          <w:rFonts w:eastAsia="楷体_GB2312"/>
          <w:sz w:val="32"/>
          <w:szCs w:val="32"/>
        </w:rPr>
      </w:pPr>
    </w:p>
    <w:p w:rsidR="00027463" w:rsidRPr="00027463" w:rsidRDefault="00027463" w:rsidP="00027463">
      <w:pPr>
        <w:spacing w:line="50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027463">
        <w:rPr>
          <w:rFonts w:ascii="黑体" w:eastAsia="黑体" w:hAnsi="黑体"/>
          <w:b/>
          <w:color w:val="000000"/>
          <w:sz w:val="32"/>
          <w:szCs w:val="32"/>
        </w:rPr>
        <w:t>第</w:t>
      </w:r>
      <w:r>
        <w:rPr>
          <w:rFonts w:ascii="黑体" w:eastAsia="黑体" w:hAnsi="黑体" w:hint="eastAsia"/>
          <w:b/>
          <w:color w:val="000000"/>
          <w:sz w:val="32"/>
          <w:szCs w:val="32"/>
        </w:rPr>
        <w:t>64</w:t>
      </w:r>
      <w:r w:rsidRPr="00027463">
        <w:rPr>
          <w:rFonts w:ascii="黑体" w:eastAsia="黑体" w:hAnsi="黑体"/>
          <w:b/>
          <w:color w:val="000000"/>
          <w:sz w:val="32"/>
          <w:szCs w:val="32"/>
        </w:rPr>
        <w:t>期（总第2</w:t>
      </w:r>
      <w:r>
        <w:rPr>
          <w:rFonts w:ascii="黑体" w:eastAsia="黑体" w:hAnsi="黑体" w:hint="eastAsia"/>
          <w:b/>
          <w:color w:val="000000"/>
          <w:sz w:val="32"/>
          <w:szCs w:val="32"/>
        </w:rPr>
        <w:t>83</w:t>
      </w:r>
      <w:r w:rsidRPr="00027463">
        <w:rPr>
          <w:rFonts w:ascii="黑体" w:eastAsia="黑体" w:hAnsi="黑体"/>
          <w:b/>
          <w:color w:val="000000"/>
          <w:sz w:val="32"/>
          <w:szCs w:val="32"/>
        </w:rPr>
        <w:t>期）</w:t>
      </w:r>
      <w:r w:rsidRPr="00027463">
        <w:rPr>
          <w:rFonts w:ascii="黑体" w:eastAsia="黑体" w:hAnsi="黑体"/>
          <w:b/>
          <w:sz w:val="32"/>
          <w:szCs w:val="32"/>
        </w:rPr>
        <w:t xml:space="preserve"> </w:t>
      </w:r>
    </w:p>
    <w:p w:rsidR="00027463" w:rsidRPr="00B53B16" w:rsidRDefault="00027463" w:rsidP="00027463">
      <w:pPr>
        <w:spacing w:line="500" w:lineRule="exact"/>
        <w:jc w:val="right"/>
        <w:rPr>
          <w:rFonts w:eastAsia="楷体_GB2312"/>
          <w:sz w:val="32"/>
          <w:szCs w:val="32"/>
        </w:rPr>
      </w:pPr>
    </w:p>
    <w:p w:rsidR="00027463" w:rsidRPr="00027463" w:rsidRDefault="00027463" w:rsidP="00027463">
      <w:pPr>
        <w:spacing w:line="500" w:lineRule="exact"/>
        <w:jc w:val="right"/>
        <w:rPr>
          <w:rFonts w:ascii="Times New Roman" w:eastAsia="楷体_GB2312" w:hAnsi="Times New Roman" w:cs="Times New Roman"/>
          <w:sz w:val="32"/>
          <w:szCs w:val="32"/>
        </w:rPr>
      </w:pPr>
      <w:r w:rsidRPr="00027463">
        <w:rPr>
          <w:rFonts w:ascii="Times New Roman" w:eastAsia="楷体_GB2312" w:hAnsi="Times New Roman" w:cs="Times New Roman"/>
          <w:sz w:val="32"/>
          <w:szCs w:val="32"/>
        </w:rPr>
        <w:t>2017</w:t>
      </w:r>
      <w:r w:rsidRPr="00027463">
        <w:rPr>
          <w:rFonts w:ascii="Times New Roman" w:eastAsia="楷体_GB2312" w:hAnsi="Times New Roman" w:cs="Times New Roman"/>
          <w:sz w:val="32"/>
          <w:szCs w:val="32"/>
        </w:rPr>
        <w:t>年</w:t>
      </w:r>
      <w:r w:rsidR="00063D0C">
        <w:rPr>
          <w:rFonts w:ascii="Times New Roman" w:eastAsia="楷体_GB2312" w:hAnsi="Times New Roman" w:cs="Times New Roman" w:hint="eastAsia"/>
          <w:sz w:val="32"/>
          <w:szCs w:val="32"/>
        </w:rPr>
        <w:t>7</w:t>
      </w:r>
      <w:r w:rsidRPr="00027463">
        <w:rPr>
          <w:rFonts w:ascii="Times New Roman" w:eastAsia="楷体_GB2312" w:hAnsi="Times New Roman" w:cs="Times New Roman"/>
          <w:sz w:val="32"/>
          <w:szCs w:val="32"/>
        </w:rPr>
        <w:t>月</w:t>
      </w:r>
      <w:r w:rsidR="00063D0C">
        <w:rPr>
          <w:rFonts w:ascii="Times New Roman" w:eastAsia="楷体_GB2312" w:hAnsi="Times New Roman" w:cs="Times New Roman" w:hint="eastAsia"/>
          <w:sz w:val="32"/>
          <w:szCs w:val="32"/>
        </w:rPr>
        <w:t>14</w:t>
      </w:r>
      <w:r w:rsidRPr="00027463">
        <w:rPr>
          <w:rFonts w:ascii="Times New Roman" w:eastAsia="楷体_GB2312" w:hAnsi="Times New Roman" w:cs="Times New Roman"/>
          <w:sz w:val="32"/>
          <w:szCs w:val="32"/>
        </w:rPr>
        <w:t>日</w:t>
      </w:r>
    </w:p>
    <w:p w:rsidR="00444215" w:rsidRPr="00027463" w:rsidRDefault="00444215" w:rsidP="00027463">
      <w:pPr>
        <w:rPr>
          <w:rFonts w:ascii="楷体_GB2312" w:eastAsia="楷体_GB2312"/>
          <w:sz w:val="32"/>
          <w:szCs w:val="32"/>
        </w:rPr>
      </w:pPr>
    </w:p>
    <w:p w:rsidR="00444215" w:rsidRDefault="000F572F">
      <w:pPr>
        <w:spacing w:line="60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关于建成区“门前三包”责任制管理工作</w:t>
      </w:r>
    </w:p>
    <w:p w:rsidR="00444215" w:rsidRDefault="000F572F">
      <w:pPr>
        <w:spacing w:line="60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第二季度和6月份考核情况的通报</w:t>
      </w:r>
    </w:p>
    <w:p w:rsidR="00444215" w:rsidRDefault="00444215">
      <w:pPr>
        <w:ind w:left="1065"/>
        <w:rPr>
          <w:rFonts w:ascii="仿宋_GB2312" w:eastAsia="仿宋_GB2312"/>
          <w:sz w:val="32"/>
          <w:szCs w:val="32"/>
        </w:rPr>
      </w:pP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为进一步强化建成区“门前三包”责任制落实，6月份，市联创办联合市综合行政执法局、市广播电视台等单位开展“门前三包”责任制管理工作季度考核和月考评工作，现将</w:t>
      </w:r>
      <w:r w:rsidR="00E725B5">
        <w:rPr>
          <w:rFonts w:ascii="仿宋_GB2312" w:eastAsia="仿宋_GB2312" w:hint="eastAsia"/>
          <w:sz w:val="32"/>
          <w:szCs w:val="32"/>
        </w:rPr>
        <w:t>相关情况</w:t>
      </w:r>
      <w:r>
        <w:rPr>
          <w:rFonts w:ascii="仿宋_GB2312" w:eastAsia="仿宋_GB2312" w:hint="eastAsia"/>
          <w:sz w:val="32"/>
          <w:szCs w:val="32"/>
        </w:rPr>
        <w:t>通报如下:</w:t>
      </w:r>
    </w:p>
    <w:p w:rsidR="00444215" w:rsidRPr="00727454" w:rsidRDefault="000F572F" w:rsidP="005533E7">
      <w:pPr>
        <w:spacing w:line="600" w:lineRule="exact"/>
        <w:ind w:firstLineChars="200" w:firstLine="640"/>
        <w:rPr>
          <w:rFonts w:ascii="黑体" w:eastAsia="黑体" w:hAnsi="黑体"/>
          <w:color w:val="000000"/>
          <w:sz w:val="32"/>
          <w:szCs w:val="32"/>
        </w:rPr>
      </w:pPr>
      <w:r w:rsidRPr="00727454">
        <w:rPr>
          <w:rFonts w:ascii="黑体" w:eastAsia="黑体" w:hAnsi="黑体" w:hint="eastAsia"/>
          <w:color w:val="000000"/>
          <w:sz w:val="32"/>
          <w:szCs w:val="32"/>
        </w:rPr>
        <w:t>一、考评项目</w:t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color w:val="000000"/>
          <w:kern w:val="0"/>
          <w:sz w:val="32"/>
          <w:szCs w:val="32"/>
        </w:rPr>
      </w:pPr>
      <w:r>
        <w:rPr>
          <w:rFonts w:ascii="仿宋_GB2312" w:eastAsia="仿宋_GB2312" w:hint="eastAsia"/>
          <w:color w:val="000000"/>
          <w:kern w:val="0"/>
          <w:sz w:val="32"/>
          <w:szCs w:val="32"/>
        </w:rPr>
        <w:t>1</w:t>
      </w:r>
      <w:r w:rsidR="00355B75">
        <w:rPr>
          <w:rFonts w:ascii="仿宋_GB2312" w:eastAsia="仿宋_GB2312" w:hint="eastAsia"/>
          <w:color w:val="000000"/>
          <w:kern w:val="0"/>
          <w:sz w:val="32"/>
          <w:szCs w:val="32"/>
        </w:rPr>
        <w:t>.</w:t>
      </w:r>
      <w:r>
        <w:rPr>
          <w:rFonts w:ascii="仿宋_GB2312" w:eastAsia="仿宋_GB2312" w:hint="eastAsia"/>
          <w:color w:val="000000"/>
          <w:kern w:val="0"/>
          <w:sz w:val="32"/>
          <w:szCs w:val="32"/>
        </w:rPr>
        <w:t>签订</w:t>
      </w:r>
      <w:r w:rsidR="00E725B5">
        <w:rPr>
          <w:rFonts w:ascii="仿宋_GB2312" w:eastAsia="仿宋_GB2312" w:hint="eastAsia"/>
          <w:color w:val="000000"/>
          <w:kern w:val="0"/>
          <w:sz w:val="32"/>
          <w:szCs w:val="32"/>
        </w:rPr>
        <w:t>“门前三包”</w:t>
      </w:r>
      <w:r>
        <w:rPr>
          <w:rFonts w:ascii="仿宋_GB2312" w:eastAsia="仿宋_GB2312" w:hint="eastAsia"/>
          <w:color w:val="000000"/>
          <w:kern w:val="0"/>
          <w:sz w:val="32"/>
          <w:szCs w:val="32"/>
        </w:rPr>
        <w:t>责任书（签名齐全），并开展月度考核和季度考核，考核成绩上墙公示；</w:t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color w:val="000000"/>
          <w:kern w:val="0"/>
          <w:sz w:val="32"/>
          <w:szCs w:val="32"/>
        </w:rPr>
      </w:pPr>
      <w:r>
        <w:rPr>
          <w:rFonts w:ascii="仿宋_GB2312" w:eastAsia="仿宋_GB2312" w:hint="eastAsia"/>
          <w:color w:val="000000"/>
          <w:kern w:val="0"/>
          <w:sz w:val="32"/>
          <w:szCs w:val="32"/>
        </w:rPr>
        <w:t>2</w:t>
      </w:r>
      <w:r w:rsidR="00355B75">
        <w:rPr>
          <w:rFonts w:ascii="仿宋_GB2312" w:eastAsia="仿宋_GB2312" w:hint="eastAsia"/>
          <w:color w:val="000000"/>
          <w:kern w:val="0"/>
          <w:sz w:val="32"/>
          <w:szCs w:val="32"/>
        </w:rPr>
        <w:t>.</w:t>
      </w:r>
      <w:r>
        <w:rPr>
          <w:rFonts w:ascii="仿宋_GB2312" w:eastAsia="仿宋_GB2312" w:hint="eastAsia"/>
          <w:color w:val="000000"/>
          <w:kern w:val="0"/>
          <w:sz w:val="32"/>
          <w:szCs w:val="32"/>
        </w:rPr>
        <w:t>积极配合开展</w:t>
      </w:r>
      <w:r w:rsidR="00E725B5">
        <w:rPr>
          <w:rFonts w:ascii="仿宋_GB2312" w:eastAsia="仿宋_GB2312" w:hint="eastAsia"/>
          <w:color w:val="000000"/>
          <w:kern w:val="0"/>
          <w:sz w:val="32"/>
          <w:szCs w:val="32"/>
        </w:rPr>
        <w:t>“门前三包”</w:t>
      </w:r>
      <w:r>
        <w:rPr>
          <w:rFonts w:ascii="仿宋_GB2312" w:eastAsia="仿宋_GB2312" w:hint="eastAsia"/>
          <w:color w:val="000000"/>
          <w:kern w:val="0"/>
          <w:sz w:val="32"/>
          <w:szCs w:val="32"/>
        </w:rPr>
        <w:t>工作；</w:t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color w:val="000000"/>
          <w:kern w:val="0"/>
          <w:sz w:val="32"/>
          <w:szCs w:val="32"/>
        </w:rPr>
      </w:pPr>
      <w:r>
        <w:rPr>
          <w:rFonts w:ascii="仿宋_GB2312" w:eastAsia="仿宋_GB2312" w:hint="eastAsia"/>
          <w:color w:val="000000"/>
          <w:kern w:val="0"/>
          <w:sz w:val="32"/>
          <w:szCs w:val="32"/>
        </w:rPr>
        <w:t>3</w:t>
      </w:r>
      <w:r w:rsidR="00355B75">
        <w:rPr>
          <w:rFonts w:ascii="仿宋_GB2312" w:eastAsia="仿宋_GB2312" w:hint="eastAsia"/>
          <w:color w:val="000000"/>
          <w:kern w:val="0"/>
          <w:sz w:val="32"/>
          <w:szCs w:val="32"/>
        </w:rPr>
        <w:t>.</w:t>
      </w:r>
      <w:r>
        <w:rPr>
          <w:rFonts w:ascii="仿宋_GB2312" w:eastAsia="仿宋_GB2312" w:hint="eastAsia"/>
          <w:color w:val="000000"/>
          <w:kern w:val="0"/>
          <w:sz w:val="32"/>
          <w:szCs w:val="32"/>
        </w:rPr>
        <w:t>责任区内无烟头、纸屑、饭盒、塑料袋、瓜果皮壳等废弃物；地面干净整洁无油渍、无积水；</w:t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color w:val="000000"/>
          <w:kern w:val="0"/>
          <w:sz w:val="32"/>
          <w:szCs w:val="32"/>
        </w:rPr>
      </w:pPr>
      <w:r>
        <w:rPr>
          <w:rFonts w:ascii="仿宋_GB2312" w:eastAsia="仿宋_GB2312" w:hint="eastAsia"/>
          <w:color w:val="000000"/>
          <w:kern w:val="0"/>
          <w:sz w:val="32"/>
          <w:szCs w:val="32"/>
        </w:rPr>
        <w:t>4</w:t>
      </w:r>
      <w:r w:rsidR="00355B75">
        <w:rPr>
          <w:rFonts w:ascii="仿宋_GB2312" w:eastAsia="仿宋_GB2312" w:hint="eastAsia"/>
          <w:color w:val="000000"/>
          <w:kern w:val="0"/>
          <w:sz w:val="32"/>
          <w:szCs w:val="32"/>
        </w:rPr>
        <w:t>.</w:t>
      </w:r>
      <w:r>
        <w:rPr>
          <w:rFonts w:ascii="仿宋_GB2312" w:eastAsia="仿宋_GB2312" w:hint="eastAsia"/>
          <w:color w:val="000000"/>
          <w:kern w:val="0"/>
          <w:sz w:val="32"/>
          <w:szCs w:val="32"/>
        </w:rPr>
        <w:t>门窗、招牌、橱窗、广告标志、雨</w:t>
      </w:r>
      <w:r w:rsidR="00E725B5">
        <w:rPr>
          <w:rFonts w:ascii="仿宋_GB2312" w:eastAsia="仿宋_GB2312" w:hint="eastAsia"/>
          <w:color w:val="000000"/>
          <w:kern w:val="0"/>
          <w:sz w:val="32"/>
          <w:szCs w:val="32"/>
        </w:rPr>
        <w:t>篷</w:t>
      </w:r>
      <w:r>
        <w:rPr>
          <w:rFonts w:ascii="仿宋_GB2312" w:eastAsia="仿宋_GB2312" w:hint="eastAsia"/>
          <w:color w:val="000000"/>
          <w:kern w:val="0"/>
          <w:sz w:val="32"/>
          <w:szCs w:val="32"/>
        </w:rPr>
        <w:t>、阳台等无积尘</w:t>
      </w:r>
      <w:r>
        <w:rPr>
          <w:rFonts w:ascii="仿宋_GB2312" w:eastAsia="仿宋_GB2312" w:hint="eastAsia"/>
          <w:color w:val="000000"/>
          <w:kern w:val="0"/>
          <w:sz w:val="32"/>
          <w:szCs w:val="32"/>
        </w:rPr>
        <w:lastRenderedPageBreak/>
        <w:t>杂物，外墙面平整洁净；</w:t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color w:val="000000"/>
          <w:kern w:val="0"/>
          <w:sz w:val="32"/>
          <w:szCs w:val="32"/>
        </w:rPr>
      </w:pPr>
      <w:r>
        <w:rPr>
          <w:rFonts w:ascii="仿宋_GB2312" w:eastAsia="仿宋_GB2312" w:hint="eastAsia"/>
          <w:color w:val="000000"/>
          <w:kern w:val="0"/>
          <w:sz w:val="32"/>
          <w:szCs w:val="32"/>
        </w:rPr>
        <w:t>5</w:t>
      </w:r>
      <w:r w:rsidR="00355B75">
        <w:rPr>
          <w:rFonts w:ascii="仿宋_GB2312" w:eastAsia="仿宋_GB2312" w:hint="eastAsia"/>
          <w:color w:val="000000"/>
          <w:kern w:val="0"/>
          <w:sz w:val="32"/>
          <w:szCs w:val="32"/>
        </w:rPr>
        <w:t>.</w:t>
      </w:r>
      <w:r w:rsidR="00E725B5">
        <w:rPr>
          <w:rFonts w:ascii="仿宋_GB2312" w:eastAsia="仿宋_GB2312" w:hint="eastAsia"/>
          <w:color w:val="000000"/>
          <w:kern w:val="0"/>
          <w:sz w:val="32"/>
          <w:szCs w:val="32"/>
        </w:rPr>
        <w:t>空调外机安装、广告灯箱、门店招牌、遮阳雨</w:t>
      </w:r>
      <w:proofErr w:type="gramStart"/>
      <w:r w:rsidR="00E725B5">
        <w:rPr>
          <w:rFonts w:ascii="仿宋_GB2312" w:eastAsia="仿宋_GB2312" w:hint="eastAsia"/>
          <w:color w:val="000000"/>
          <w:kern w:val="0"/>
          <w:sz w:val="32"/>
          <w:szCs w:val="32"/>
        </w:rPr>
        <w:t>篷</w:t>
      </w:r>
      <w:r>
        <w:rPr>
          <w:rFonts w:ascii="仿宋_GB2312" w:eastAsia="仿宋_GB2312" w:hint="eastAsia"/>
          <w:color w:val="000000"/>
          <w:kern w:val="0"/>
          <w:sz w:val="32"/>
          <w:szCs w:val="32"/>
        </w:rPr>
        <w:t>设置</w:t>
      </w:r>
      <w:proofErr w:type="gramEnd"/>
      <w:r>
        <w:rPr>
          <w:rFonts w:ascii="仿宋_GB2312" w:eastAsia="仿宋_GB2312" w:hint="eastAsia"/>
          <w:color w:val="000000"/>
          <w:kern w:val="0"/>
          <w:sz w:val="32"/>
          <w:szCs w:val="32"/>
        </w:rPr>
        <w:t>等符合规定；有LED</w:t>
      </w:r>
      <w:r w:rsidR="00E725B5">
        <w:rPr>
          <w:rFonts w:ascii="仿宋_GB2312" w:eastAsia="仿宋_GB2312" w:hint="eastAsia"/>
          <w:color w:val="000000"/>
          <w:kern w:val="0"/>
          <w:sz w:val="32"/>
          <w:szCs w:val="32"/>
        </w:rPr>
        <w:t>的</w:t>
      </w:r>
      <w:r>
        <w:rPr>
          <w:rFonts w:ascii="仿宋_GB2312" w:eastAsia="仿宋_GB2312" w:hint="eastAsia"/>
          <w:color w:val="000000"/>
          <w:kern w:val="0"/>
          <w:sz w:val="32"/>
          <w:szCs w:val="32"/>
        </w:rPr>
        <w:t>商铺，</w:t>
      </w:r>
      <w:r w:rsidR="00E725B5">
        <w:rPr>
          <w:rFonts w:ascii="仿宋_GB2312" w:eastAsia="仿宋_GB2312" w:hint="eastAsia"/>
          <w:color w:val="000000"/>
          <w:kern w:val="0"/>
          <w:sz w:val="32"/>
          <w:szCs w:val="32"/>
        </w:rPr>
        <w:t>需播放</w:t>
      </w:r>
      <w:r>
        <w:rPr>
          <w:rFonts w:ascii="仿宋_GB2312" w:eastAsia="仿宋_GB2312" w:hint="eastAsia"/>
          <w:color w:val="000000"/>
          <w:kern w:val="0"/>
          <w:sz w:val="32"/>
          <w:szCs w:val="32"/>
        </w:rPr>
        <w:t>社会主义核心价值观12个主题词、“讲文明树新风”和卫生健康公益广告（无LED不做要求）；</w:t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color w:val="000000"/>
          <w:kern w:val="0"/>
          <w:sz w:val="32"/>
          <w:szCs w:val="32"/>
        </w:rPr>
      </w:pPr>
      <w:r>
        <w:rPr>
          <w:rFonts w:ascii="仿宋_GB2312" w:eastAsia="仿宋_GB2312" w:hint="eastAsia"/>
          <w:color w:val="000000"/>
          <w:kern w:val="0"/>
          <w:sz w:val="32"/>
          <w:szCs w:val="32"/>
        </w:rPr>
        <w:t>6</w:t>
      </w:r>
      <w:r w:rsidR="00355B75">
        <w:rPr>
          <w:rFonts w:ascii="仿宋_GB2312" w:eastAsia="仿宋_GB2312" w:hint="eastAsia"/>
          <w:color w:val="000000"/>
          <w:kern w:val="0"/>
          <w:sz w:val="32"/>
          <w:szCs w:val="32"/>
        </w:rPr>
        <w:t>.</w:t>
      </w:r>
      <w:r>
        <w:rPr>
          <w:rFonts w:ascii="仿宋_GB2312" w:eastAsia="仿宋_GB2312" w:hint="eastAsia"/>
          <w:color w:val="000000"/>
          <w:kern w:val="0"/>
          <w:sz w:val="32"/>
          <w:szCs w:val="32"/>
        </w:rPr>
        <w:t>临街店铺（单位）自备垃圾桶；公共设施无污垢、无破损；</w:t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color w:val="000000"/>
          <w:kern w:val="0"/>
          <w:sz w:val="32"/>
          <w:szCs w:val="32"/>
        </w:rPr>
      </w:pPr>
      <w:r>
        <w:rPr>
          <w:rFonts w:ascii="仿宋_GB2312" w:eastAsia="仿宋_GB2312" w:hint="eastAsia"/>
          <w:color w:val="000000"/>
          <w:kern w:val="0"/>
          <w:sz w:val="32"/>
          <w:szCs w:val="32"/>
        </w:rPr>
        <w:t>7</w:t>
      </w:r>
      <w:r w:rsidR="00355B75">
        <w:rPr>
          <w:rFonts w:ascii="仿宋_GB2312" w:eastAsia="仿宋_GB2312" w:hint="eastAsia"/>
          <w:color w:val="000000"/>
          <w:kern w:val="0"/>
          <w:sz w:val="32"/>
          <w:szCs w:val="32"/>
        </w:rPr>
        <w:t>.</w:t>
      </w:r>
      <w:r>
        <w:rPr>
          <w:rFonts w:ascii="仿宋_GB2312" w:eastAsia="仿宋_GB2312" w:hint="eastAsia"/>
          <w:color w:val="000000"/>
          <w:kern w:val="0"/>
          <w:sz w:val="32"/>
          <w:szCs w:val="32"/>
        </w:rPr>
        <w:t>责任区域内绿化环境实施管理，爱护花草树木及绿化设施，无人为损坏；</w:t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color w:val="000000"/>
          <w:kern w:val="0"/>
          <w:sz w:val="32"/>
          <w:szCs w:val="32"/>
        </w:rPr>
      </w:pPr>
      <w:r>
        <w:rPr>
          <w:rFonts w:ascii="仿宋_GB2312" w:eastAsia="仿宋_GB2312" w:hint="eastAsia"/>
          <w:color w:val="000000"/>
          <w:kern w:val="0"/>
          <w:sz w:val="32"/>
          <w:szCs w:val="32"/>
        </w:rPr>
        <w:t>8</w:t>
      </w:r>
      <w:r w:rsidR="00355B75">
        <w:rPr>
          <w:rFonts w:ascii="仿宋_GB2312" w:eastAsia="仿宋_GB2312" w:hint="eastAsia"/>
          <w:color w:val="000000"/>
          <w:kern w:val="0"/>
          <w:sz w:val="32"/>
          <w:szCs w:val="32"/>
        </w:rPr>
        <w:t>.</w:t>
      </w:r>
      <w:r>
        <w:rPr>
          <w:rFonts w:ascii="仿宋_GB2312" w:eastAsia="仿宋_GB2312" w:hint="eastAsia"/>
          <w:color w:val="000000"/>
          <w:kern w:val="0"/>
          <w:sz w:val="32"/>
          <w:szCs w:val="32"/>
        </w:rPr>
        <w:t>责任区域内无依树挂线、依树挂物、依树搭棚、践踏草坪、擅自占用绿地等行为；</w:t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color w:val="000000"/>
          <w:kern w:val="0"/>
          <w:sz w:val="32"/>
          <w:szCs w:val="32"/>
        </w:rPr>
      </w:pPr>
      <w:r>
        <w:rPr>
          <w:rFonts w:ascii="仿宋_GB2312" w:eastAsia="仿宋_GB2312" w:hint="eastAsia"/>
          <w:color w:val="000000"/>
          <w:kern w:val="0"/>
          <w:sz w:val="32"/>
          <w:szCs w:val="32"/>
        </w:rPr>
        <w:t>9</w:t>
      </w:r>
      <w:r w:rsidR="00355B75">
        <w:rPr>
          <w:rFonts w:ascii="仿宋_GB2312" w:eastAsia="仿宋_GB2312" w:hint="eastAsia"/>
          <w:color w:val="000000"/>
          <w:kern w:val="0"/>
          <w:sz w:val="32"/>
          <w:szCs w:val="32"/>
        </w:rPr>
        <w:t>.</w:t>
      </w:r>
      <w:r>
        <w:rPr>
          <w:rFonts w:ascii="仿宋_GB2312" w:eastAsia="仿宋_GB2312" w:hint="eastAsia"/>
          <w:color w:val="000000"/>
          <w:kern w:val="0"/>
          <w:sz w:val="32"/>
          <w:szCs w:val="32"/>
        </w:rPr>
        <w:t>在责任区域内无占道经营，无产生噪声、油烟污染；</w:t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color w:val="000000"/>
          <w:kern w:val="0"/>
          <w:sz w:val="32"/>
          <w:szCs w:val="32"/>
        </w:rPr>
      </w:pPr>
      <w:r>
        <w:rPr>
          <w:rFonts w:ascii="仿宋_GB2312" w:eastAsia="仿宋_GB2312" w:hint="eastAsia"/>
          <w:color w:val="000000"/>
          <w:kern w:val="0"/>
          <w:sz w:val="32"/>
          <w:szCs w:val="32"/>
        </w:rPr>
        <w:t>10</w:t>
      </w:r>
      <w:r w:rsidR="00355B75">
        <w:rPr>
          <w:rFonts w:ascii="仿宋_GB2312" w:eastAsia="仿宋_GB2312" w:hint="eastAsia"/>
          <w:color w:val="000000"/>
          <w:kern w:val="0"/>
          <w:sz w:val="32"/>
          <w:szCs w:val="32"/>
        </w:rPr>
        <w:t>.</w:t>
      </w:r>
      <w:r>
        <w:rPr>
          <w:rFonts w:ascii="仿宋_GB2312" w:eastAsia="仿宋_GB2312" w:hint="eastAsia"/>
          <w:color w:val="000000"/>
          <w:kern w:val="0"/>
          <w:sz w:val="32"/>
          <w:szCs w:val="32"/>
        </w:rPr>
        <w:t>责任区内车辆停放整齐规范；</w:t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color w:val="000000"/>
          <w:kern w:val="0"/>
          <w:sz w:val="32"/>
          <w:szCs w:val="32"/>
        </w:rPr>
      </w:pPr>
      <w:r>
        <w:rPr>
          <w:rFonts w:ascii="仿宋_GB2312" w:eastAsia="仿宋_GB2312" w:hint="eastAsia"/>
          <w:color w:val="000000"/>
          <w:kern w:val="0"/>
          <w:sz w:val="32"/>
          <w:szCs w:val="32"/>
        </w:rPr>
        <w:t>11</w:t>
      </w:r>
      <w:r w:rsidR="00355B75">
        <w:rPr>
          <w:rFonts w:ascii="仿宋_GB2312" w:eastAsia="仿宋_GB2312" w:hint="eastAsia"/>
          <w:color w:val="000000"/>
          <w:kern w:val="0"/>
          <w:sz w:val="32"/>
          <w:szCs w:val="32"/>
        </w:rPr>
        <w:t>.</w:t>
      </w:r>
      <w:r>
        <w:rPr>
          <w:rFonts w:ascii="仿宋_GB2312" w:eastAsia="仿宋_GB2312" w:hint="eastAsia"/>
          <w:color w:val="000000"/>
          <w:kern w:val="0"/>
          <w:sz w:val="32"/>
          <w:szCs w:val="32"/>
        </w:rPr>
        <w:t>无乱摆乱放、乱涂张贴、乱写乱画、乱拉乱挂、乱搭乱建、乱占乱挖、乱扔乱倒等行为；</w:t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color w:val="000000"/>
          <w:kern w:val="0"/>
          <w:sz w:val="32"/>
          <w:szCs w:val="32"/>
        </w:rPr>
      </w:pPr>
      <w:r>
        <w:rPr>
          <w:rFonts w:ascii="仿宋_GB2312" w:eastAsia="仿宋_GB2312" w:hint="eastAsia"/>
          <w:color w:val="000000"/>
          <w:kern w:val="0"/>
          <w:sz w:val="32"/>
          <w:szCs w:val="32"/>
        </w:rPr>
        <w:t>12</w:t>
      </w:r>
      <w:r w:rsidR="00355B75">
        <w:rPr>
          <w:rFonts w:ascii="仿宋_GB2312" w:eastAsia="仿宋_GB2312" w:hint="eastAsia"/>
          <w:color w:val="000000"/>
          <w:kern w:val="0"/>
          <w:sz w:val="32"/>
          <w:szCs w:val="32"/>
        </w:rPr>
        <w:t>.</w:t>
      </w:r>
      <w:r>
        <w:rPr>
          <w:rFonts w:ascii="仿宋_GB2312" w:eastAsia="仿宋_GB2312" w:hint="eastAsia"/>
          <w:color w:val="000000"/>
          <w:kern w:val="0"/>
          <w:sz w:val="32"/>
          <w:szCs w:val="32"/>
        </w:rPr>
        <w:t>责任区内无洗车、修车、生产加工等占道现象。</w:t>
      </w:r>
    </w:p>
    <w:p w:rsidR="00444215" w:rsidRPr="00727454" w:rsidRDefault="000F572F" w:rsidP="005533E7">
      <w:pPr>
        <w:spacing w:line="600" w:lineRule="exact"/>
        <w:ind w:firstLineChars="196" w:firstLine="627"/>
        <w:rPr>
          <w:rFonts w:ascii="黑体" w:eastAsia="黑体" w:hAnsi="黑体"/>
          <w:color w:val="000000"/>
          <w:sz w:val="32"/>
          <w:szCs w:val="32"/>
        </w:rPr>
      </w:pPr>
      <w:r w:rsidRPr="00727454">
        <w:rPr>
          <w:rFonts w:ascii="黑体" w:eastAsia="黑体" w:hAnsi="黑体" w:hint="eastAsia"/>
          <w:color w:val="000000"/>
          <w:sz w:val="32"/>
          <w:szCs w:val="32"/>
        </w:rPr>
        <w:t>二、各街道考核结果</w:t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 xml:space="preserve">根据实地查看反馈，8个街道“门前三包”责任制管理工作均有开展，总体情况良好。现将8个街道第二季度和6月份考核成绩进行分类排名，考核结果公布如下： </w:t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1</w:t>
      </w:r>
      <w:r w:rsidR="00E725B5">
        <w:rPr>
          <w:rFonts w:ascii="仿宋_GB2312" w:eastAsia="仿宋_GB2312" w:hint="eastAsia"/>
          <w:color w:val="000000"/>
          <w:sz w:val="32"/>
          <w:szCs w:val="32"/>
        </w:rPr>
        <w:t>.</w:t>
      </w:r>
      <w:r>
        <w:rPr>
          <w:rFonts w:ascii="仿宋_GB2312" w:eastAsia="仿宋_GB2312" w:hint="eastAsia"/>
          <w:color w:val="000000"/>
          <w:sz w:val="32"/>
          <w:szCs w:val="32"/>
        </w:rPr>
        <w:t>第二季度考核情况：</w:t>
      </w:r>
    </w:p>
    <w:tbl>
      <w:tblPr>
        <w:tblW w:w="5490" w:type="dxa"/>
        <w:jc w:val="center"/>
        <w:tblInd w:w="-900" w:type="dxa"/>
        <w:tblLayout w:type="fixed"/>
        <w:tblLook w:val="04A0"/>
      </w:tblPr>
      <w:tblGrid>
        <w:gridCol w:w="1290"/>
        <w:gridCol w:w="1140"/>
        <w:gridCol w:w="1395"/>
        <w:gridCol w:w="1665"/>
      </w:tblGrid>
      <w:tr w:rsidR="00444215">
        <w:trPr>
          <w:trHeight w:val="599"/>
          <w:jc w:val="center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44215" w:rsidRPr="00727454" w:rsidRDefault="000F572F" w:rsidP="005533E7">
            <w:pPr>
              <w:widowControl/>
              <w:spacing w:line="600" w:lineRule="exact"/>
              <w:jc w:val="center"/>
              <w:rPr>
                <w:rFonts w:ascii="黑体" w:eastAsia="黑体" w:hAnsi="黑体" w:cs="Arial"/>
                <w:bCs/>
                <w:kern w:val="0"/>
                <w:sz w:val="24"/>
              </w:rPr>
            </w:pPr>
            <w:r w:rsidRPr="00727454">
              <w:rPr>
                <w:rFonts w:ascii="黑体" w:eastAsia="黑体" w:hAnsi="黑体" w:cs="Arial" w:hint="eastAsia"/>
                <w:bCs/>
                <w:kern w:val="0"/>
                <w:sz w:val="24"/>
              </w:rPr>
              <w:t>区域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Pr="00727454" w:rsidRDefault="000F572F" w:rsidP="005533E7">
            <w:pPr>
              <w:widowControl/>
              <w:spacing w:line="600" w:lineRule="exact"/>
              <w:jc w:val="center"/>
              <w:rPr>
                <w:rFonts w:ascii="黑体" w:eastAsia="黑体" w:hAnsi="黑体" w:cs="Arial"/>
                <w:bCs/>
                <w:kern w:val="0"/>
                <w:sz w:val="24"/>
              </w:rPr>
            </w:pPr>
            <w:r w:rsidRPr="00727454">
              <w:rPr>
                <w:rFonts w:ascii="黑体" w:eastAsia="黑体" w:hAnsi="黑体" w:cs="Arial" w:hint="eastAsia"/>
                <w:bCs/>
                <w:kern w:val="0"/>
                <w:sz w:val="24"/>
              </w:rPr>
              <w:t>排名</w:t>
            </w:r>
          </w:p>
        </w:tc>
        <w:tc>
          <w:tcPr>
            <w:tcW w:w="1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Pr="00727454" w:rsidRDefault="000F572F" w:rsidP="005533E7">
            <w:pPr>
              <w:widowControl/>
              <w:spacing w:line="600" w:lineRule="exact"/>
              <w:jc w:val="center"/>
              <w:rPr>
                <w:rFonts w:ascii="黑体" w:eastAsia="黑体" w:hAnsi="黑体" w:cs="Arial"/>
                <w:bCs/>
                <w:kern w:val="0"/>
                <w:sz w:val="24"/>
              </w:rPr>
            </w:pPr>
            <w:r w:rsidRPr="00727454">
              <w:rPr>
                <w:rFonts w:ascii="黑体" w:eastAsia="黑体" w:hAnsi="黑体" w:cs="Arial" w:hint="eastAsia"/>
                <w:bCs/>
                <w:kern w:val="0"/>
                <w:sz w:val="24"/>
              </w:rPr>
              <w:t>所在街道</w:t>
            </w:r>
          </w:p>
        </w:tc>
        <w:tc>
          <w:tcPr>
            <w:tcW w:w="16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Pr="00727454" w:rsidRDefault="000F572F" w:rsidP="005533E7">
            <w:pPr>
              <w:widowControl/>
              <w:spacing w:line="600" w:lineRule="exact"/>
              <w:jc w:val="center"/>
              <w:rPr>
                <w:rFonts w:ascii="黑体" w:eastAsia="黑体" w:hAnsi="黑体" w:cs="Arial"/>
                <w:bCs/>
                <w:kern w:val="0"/>
                <w:sz w:val="24"/>
              </w:rPr>
            </w:pPr>
            <w:r w:rsidRPr="00727454">
              <w:rPr>
                <w:rFonts w:ascii="黑体" w:eastAsia="黑体" w:hAnsi="黑体" w:cs="Arial" w:hint="eastAsia"/>
                <w:bCs/>
                <w:kern w:val="0"/>
                <w:sz w:val="24"/>
              </w:rPr>
              <w:t>季考核成绩</w:t>
            </w:r>
          </w:p>
        </w:tc>
      </w:tr>
      <w:tr w:rsidR="00444215">
        <w:trPr>
          <w:trHeight w:val="451"/>
          <w:jc w:val="center"/>
        </w:trPr>
        <w:tc>
          <w:tcPr>
            <w:tcW w:w="129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444215" w:rsidRDefault="00444215" w:rsidP="005533E7">
            <w:pPr>
              <w:spacing w:line="600" w:lineRule="exact"/>
              <w:rPr>
                <w:bCs/>
                <w:color w:val="000000" w:themeColor="text1"/>
                <w:sz w:val="24"/>
              </w:rPr>
            </w:pPr>
          </w:p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bCs/>
                <w:color w:val="000000" w:themeColor="text1"/>
                <w:sz w:val="24"/>
              </w:rPr>
              <w:lastRenderedPageBreak/>
              <w:t>主城区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lastRenderedPageBreak/>
              <w:t>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乐成街道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94.03</w:t>
            </w:r>
          </w:p>
        </w:tc>
      </w:tr>
      <w:tr w:rsidR="00444215">
        <w:trPr>
          <w:trHeight w:val="451"/>
          <w:jc w:val="center"/>
        </w:trPr>
        <w:tc>
          <w:tcPr>
            <w:tcW w:w="12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44215" w:rsidRDefault="00444215" w:rsidP="005533E7">
            <w:pPr>
              <w:spacing w:line="600" w:lineRule="exact"/>
              <w:jc w:val="center"/>
              <w:rPr>
                <w:bCs/>
                <w:color w:val="000000" w:themeColor="text1"/>
                <w:sz w:val="24"/>
              </w:rPr>
            </w:pP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城东街道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91.15</w:t>
            </w:r>
          </w:p>
        </w:tc>
      </w:tr>
      <w:tr w:rsidR="00444215">
        <w:trPr>
          <w:trHeight w:val="463"/>
          <w:jc w:val="center"/>
        </w:trPr>
        <w:tc>
          <w:tcPr>
            <w:tcW w:w="12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15" w:rsidRDefault="00444215" w:rsidP="005533E7">
            <w:pPr>
              <w:spacing w:line="600" w:lineRule="exact"/>
              <w:rPr>
                <w:color w:val="000000" w:themeColor="text1"/>
                <w:sz w:val="24"/>
              </w:rPr>
            </w:pP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城南街道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87.25</w:t>
            </w:r>
          </w:p>
        </w:tc>
      </w:tr>
      <w:tr w:rsidR="00444215">
        <w:trPr>
          <w:trHeight w:val="441"/>
          <w:jc w:val="center"/>
        </w:trPr>
        <w:tc>
          <w:tcPr>
            <w:tcW w:w="129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非主城区</w:t>
            </w: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天成街道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91.24</w:t>
            </w:r>
          </w:p>
        </w:tc>
      </w:tr>
      <w:tr w:rsidR="00444215">
        <w:trPr>
          <w:trHeight w:val="461"/>
          <w:jc w:val="center"/>
        </w:trPr>
        <w:tc>
          <w:tcPr>
            <w:tcW w:w="12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44215" w:rsidRDefault="00444215" w:rsidP="005533E7">
            <w:pPr>
              <w:spacing w:line="600" w:lineRule="exact"/>
              <w:rPr>
                <w:color w:val="000000" w:themeColor="text1"/>
                <w:sz w:val="24"/>
              </w:rPr>
            </w:pP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翁垟街道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91.17</w:t>
            </w:r>
          </w:p>
        </w:tc>
      </w:tr>
      <w:tr w:rsidR="00444215">
        <w:trPr>
          <w:trHeight w:val="468"/>
          <w:jc w:val="center"/>
        </w:trPr>
        <w:tc>
          <w:tcPr>
            <w:tcW w:w="12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44215" w:rsidRDefault="00444215" w:rsidP="005533E7">
            <w:pPr>
              <w:spacing w:line="600" w:lineRule="exact"/>
              <w:rPr>
                <w:color w:val="000000" w:themeColor="text1"/>
                <w:sz w:val="24"/>
              </w:rPr>
            </w:pP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白石街道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91</w:t>
            </w:r>
          </w:p>
        </w:tc>
      </w:tr>
      <w:tr w:rsidR="00444215">
        <w:trPr>
          <w:trHeight w:val="459"/>
          <w:jc w:val="center"/>
        </w:trPr>
        <w:tc>
          <w:tcPr>
            <w:tcW w:w="12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44215" w:rsidRDefault="00444215" w:rsidP="005533E7">
            <w:pPr>
              <w:spacing w:line="600" w:lineRule="exact"/>
              <w:rPr>
                <w:color w:val="000000" w:themeColor="text1"/>
                <w:sz w:val="24"/>
              </w:rPr>
            </w:pP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盐盆街道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89.53</w:t>
            </w:r>
          </w:p>
        </w:tc>
      </w:tr>
      <w:tr w:rsidR="00444215">
        <w:trPr>
          <w:trHeight w:val="437"/>
          <w:jc w:val="center"/>
        </w:trPr>
        <w:tc>
          <w:tcPr>
            <w:tcW w:w="12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15" w:rsidRDefault="00444215" w:rsidP="005533E7">
            <w:pPr>
              <w:spacing w:line="600" w:lineRule="exact"/>
              <w:rPr>
                <w:color w:val="000000" w:themeColor="text1"/>
                <w:sz w:val="24"/>
              </w:rPr>
            </w:pPr>
          </w:p>
        </w:tc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石帆街道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87.2</w:t>
            </w:r>
          </w:p>
        </w:tc>
      </w:tr>
    </w:tbl>
    <w:p w:rsidR="00444215" w:rsidRDefault="00444215" w:rsidP="005533E7">
      <w:pPr>
        <w:spacing w:line="600" w:lineRule="exact"/>
        <w:rPr>
          <w:rFonts w:ascii="仿宋_GB2312" w:eastAsia="仿宋_GB2312"/>
          <w:color w:val="0000FF"/>
          <w:sz w:val="32"/>
          <w:szCs w:val="32"/>
        </w:rPr>
      </w:pP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2</w:t>
      </w:r>
      <w:r w:rsidR="00E725B5">
        <w:rPr>
          <w:rFonts w:ascii="仿宋_GB2312" w:eastAsia="仿宋_GB2312" w:hint="eastAsia"/>
          <w:color w:val="000000"/>
          <w:sz w:val="32"/>
          <w:szCs w:val="32"/>
        </w:rPr>
        <w:t>.</w:t>
      </w:r>
      <w:r>
        <w:rPr>
          <w:rFonts w:ascii="仿宋_GB2312" w:eastAsia="仿宋_GB2312" w:hint="eastAsia"/>
          <w:color w:val="000000"/>
          <w:sz w:val="32"/>
          <w:szCs w:val="32"/>
        </w:rPr>
        <w:t>6月份考核情况：</w:t>
      </w:r>
    </w:p>
    <w:tbl>
      <w:tblPr>
        <w:tblW w:w="5518" w:type="dxa"/>
        <w:jc w:val="center"/>
        <w:tblInd w:w="-690" w:type="dxa"/>
        <w:tblLayout w:type="fixed"/>
        <w:tblLook w:val="04A0"/>
      </w:tblPr>
      <w:tblGrid>
        <w:gridCol w:w="1140"/>
        <w:gridCol w:w="844"/>
        <w:gridCol w:w="1287"/>
        <w:gridCol w:w="2247"/>
      </w:tblGrid>
      <w:tr w:rsidR="00444215">
        <w:trPr>
          <w:trHeight w:val="599"/>
          <w:jc w:val="center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44215" w:rsidRPr="00727454" w:rsidRDefault="000F572F" w:rsidP="005533E7">
            <w:pPr>
              <w:widowControl/>
              <w:spacing w:line="600" w:lineRule="exact"/>
              <w:jc w:val="center"/>
              <w:rPr>
                <w:rFonts w:ascii="黑体" w:eastAsia="黑体" w:hAnsi="黑体" w:cs="Arial"/>
                <w:bCs/>
                <w:color w:val="000000" w:themeColor="text1"/>
                <w:kern w:val="0"/>
                <w:sz w:val="24"/>
              </w:rPr>
            </w:pPr>
            <w:r w:rsidRPr="00727454">
              <w:rPr>
                <w:rFonts w:ascii="黑体" w:eastAsia="黑体" w:hAnsi="黑体" w:cs="Arial" w:hint="eastAsia"/>
                <w:bCs/>
                <w:color w:val="000000" w:themeColor="text1"/>
                <w:kern w:val="0"/>
                <w:sz w:val="24"/>
              </w:rPr>
              <w:t>区域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Pr="00727454" w:rsidRDefault="000F572F" w:rsidP="005533E7">
            <w:pPr>
              <w:widowControl/>
              <w:spacing w:line="600" w:lineRule="exact"/>
              <w:jc w:val="center"/>
              <w:rPr>
                <w:rFonts w:ascii="黑体" w:eastAsia="黑体" w:hAnsi="黑体" w:cs="Arial"/>
                <w:bCs/>
                <w:color w:val="000000" w:themeColor="text1"/>
                <w:kern w:val="0"/>
                <w:sz w:val="24"/>
              </w:rPr>
            </w:pPr>
            <w:r w:rsidRPr="00727454">
              <w:rPr>
                <w:rFonts w:ascii="黑体" w:eastAsia="黑体" w:hAnsi="黑体" w:cs="Arial" w:hint="eastAsia"/>
                <w:bCs/>
                <w:color w:val="000000" w:themeColor="text1"/>
                <w:kern w:val="0"/>
                <w:sz w:val="24"/>
              </w:rPr>
              <w:t>排名</w:t>
            </w:r>
          </w:p>
        </w:tc>
        <w:tc>
          <w:tcPr>
            <w:tcW w:w="12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Pr="00727454" w:rsidRDefault="000F572F" w:rsidP="005533E7">
            <w:pPr>
              <w:widowControl/>
              <w:spacing w:line="600" w:lineRule="exact"/>
              <w:jc w:val="center"/>
              <w:rPr>
                <w:rFonts w:ascii="黑体" w:eastAsia="黑体" w:hAnsi="黑体" w:cs="Arial"/>
                <w:bCs/>
                <w:color w:val="000000" w:themeColor="text1"/>
                <w:kern w:val="0"/>
                <w:sz w:val="24"/>
              </w:rPr>
            </w:pPr>
            <w:r w:rsidRPr="00727454">
              <w:rPr>
                <w:rFonts w:ascii="黑体" w:eastAsia="黑体" w:hAnsi="黑体" w:cs="Arial" w:hint="eastAsia"/>
                <w:bCs/>
                <w:color w:val="000000" w:themeColor="text1"/>
                <w:kern w:val="0"/>
                <w:sz w:val="24"/>
              </w:rPr>
              <w:t>所在街道</w:t>
            </w:r>
          </w:p>
        </w:tc>
        <w:tc>
          <w:tcPr>
            <w:tcW w:w="22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Pr="00727454" w:rsidRDefault="000F572F" w:rsidP="005533E7">
            <w:pPr>
              <w:widowControl/>
              <w:spacing w:line="600" w:lineRule="exact"/>
              <w:jc w:val="center"/>
              <w:rPr>
                <w:rFonts w:ascii="黑体" w:eastAsia="黑体" w:hAnsi="黑体" w:cs="Arial"/>
                <w:bCs/>
                <w:color w:val="000000" w:themeColor="text1"/>
                <w:kern w:val="0"/>
                <w:sz w:val="24"/>
              </w:rPr>
            </w:pPr>
            <w:r w:rsidRPr="00727454">
              <w:rPr>
                <w:rFonts w:ascii="黑体" w:eastAsia="黑体" w:hAnsi="黑体" w:cs="Arial" w:hint="eastAsia"/>
                <w:bCs/>
                <w:color w:val="000000" w:themeColor="text1"/>
                <w:kern w:val="0"/>
                <w:sz w:val="24"/>
              </w:rPr>
              <w:t>月考核成绩</w:t>
            </w:r>
          </w:p>
        </w:tc>
      </w:tr>
      <w:tr w:rsidR="00444215">
        <w:trPr>
          <w:trHeight w:val="451"/>
          <w:jc w:val="center"/>
        </w:trPr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444215" w:rsidRDefault="00444215" w:rsidP="005533E7">
            <w:pPr>
              <w:spacing w:line="600" w:lineRule="exact"/>
              <w:rPr>
                <w:bCs/>
                <w:color w:val="000000" w:themeColor="text1"/>
                <w:sz w:val="24"/>
              </w:rPr>
            </w:pPr>
          </w:p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bCs/>
                <w:color w:val="000000" w:themeColor="text1"/>
                <w:sz w:val="24"/>
              </w:rPr>
              <w:t>主城区</w:t>
            </w:r>
          </w:p>
        </w:tc>
        <w:tc>
          <w:tcPr>
            <w:tcW w:w="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乐成街道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96.37</w:t>
            </w:r>
          </w:p>
        </w:tc>
      </w:tr>
      <w:tr w:rsidR="00444215">
        <w:trPr>
          <w:trHeight w:val="471"/>
          <w:jc w:val="center"/>
        </w:trPr>
        <w:tc>
          <w:tcPr>
            <w:tcW w:w="11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44215" w:rsidRDefault="00444215" w:rsidP="005533E7">
            <w:pPr>
              <w:spacing w:line="600" w:lineRule="exact"/>
              <w:rPr>
                <w:color w:val="000000" w:themeColor="text1"/>
                <w:sz w:val="24"/>
              </w:rPr>
            </w:pPr>
          </w:p>
        </w:tc>
        <w:tc>
          <w:tcPr>
            <w:tcW w:w="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城南街道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93.23</w:t>
            </w:r>
          </w:p>
        </w:tc>
      </w:tr>
      <w:tr w:rsidR="00444215">
        <w:trPr>
          <w:trHeight w:val="463"/>
          <w:jc w:val="center"/>
        </w:trPr>
        <w:tc>
          <w:tcPr>
            <w:tcW w:w="11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15" w:rsidRDefault="00444215" w:rsidP="005533E7">
            <w:pPr>
              <w:spacing w:line="600" w:lineRule="exact"/>
              <w:rPr>
                <w:color w:val="000000" w:themeColor="text1"/>
                <w:sz w:val="24"/>
              </w:rPr>
            </w:pPr>
          </w:p>
        </w:tc>
        <w:tc>
          <w:tcPr>
            <w:tcW w:w="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城东街道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90.36</w:t>
            </w:r>
          </w:p>
        </w:tc>
      </w:tr>
      <w:tr w:rsidR="00444215">
        <w:trPr>
          <w:trHeight w:val="441"/>
          <w:jc w:val="center"/>
        </w:trPr>
        <w:tc>
          <w:tcPr>
            <w:tcW w:w="114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非主城区</w:t>
            </w:r>
          </w:p>
        </w:tc>
        <w:tc>
          <w:tcPr>
            <w:tcW w:w="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1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白石街道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95.45</w:t>
            </w:r>
          </w:p>
        </w:tc>
      </w:tr>
      <w:tr w:rsidR="00444215">
        <w:trPr>
          <w:trHeight w:val="461"/>
          <w:jc w:val="center"/>
        </w:trPr>
        <w:tc>
          <w:tcPr>
            <w:tcW w:w="11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44215" w:rsidRDefault="00444215" w:rsidP="005533E7">
            <w:pPr>
              <w:spacing w:line="600" w:lineRule="exact"/>
              <w:rPr>
                <w:color w:val="000000" w:themeColor="text1"/>
                <w:sz w:val="24"/>
              </w:rPr>
            </w:pPr>
          </w:p>
        </w:tc>
        <w:tc>
          <w:tcPr>
            <w:tcW w:w="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石帆街道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94.00</w:t>
            </w:r>
          </w:p>
        </w:tc>
      </w:tr>
      <w:tr w:rsidR="00444215">
        <w:trPr>
          <w:trHeight w:val="468"/>
          <w:jc w:val="center"/>
        </w:trPr>
        <w:tc>
          <w:tcPr>
            <w:tcW w:w="11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44215" w:rsidRDefault="00444215" w:rsidP="005533E7">
            <w:pPr>
              <w:spacing w:line="600" w:lineRule="exact"/>
              <w:rPr>
                <w:color w:val="000000" w:themeColor="text1"/>
                <w:sz w:val="24"/>
              </w:rPr>
            </w:pPr>
          </w:p>
        </w:tc>
        <w:tc>
          <w:tcPr>
            <w:tcW w:w="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盐盆街道</w:t>
            </w: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93.85</w:t>
            </w:r>
          </w:p>
        </w:tc>
      </w:tr>
      <w:tr w:rsidR="00444215">
        <w:trPr>
          <w:trHeight w:val="459"/>
          <w:jc w:val="center"/>
        </w:trPr>
        <w:tc>
          <w:tcPr>
            <w:tcW w:w="11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44215" w:rsidRDefault="00444215" w:rsidP="005533E7">
            <w:pPr>
              <w:spacing w:line="600" w:lineRule="exact"/>
              <w:rPr>
                <w:color w:val="000000" w:themeColor="text1"/>
                <w:sz w:val="24"/>
              </w:rPr>
            </w:pPr>
          </w:p>
        </w:tc>
        <w:tc>
          <w:tcPr>
            <w:tcW w:w="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天成街道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93.29</w:t>
            </w:r>
          </w:p>
        </w:tc>
      </w:tr>
      <w:tr w:rsidR="00444215">
        <w:trPr>
          <w:trHeight w:val="437"/>
          <w:jc w:val="center"/>
        </w:trPr>
        <w:tc>
          <w:tcPr>
            <w:tcW w:w="11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215" w:rsidRDefault="00444215" w:rsidP="005533E7">
            <w:pPr>
              <w:spacing w:line="600" w:lineRule="exact"/>
              <w:rPr>
                <w:color w:val="000000" w:themeColor="text1"/>
                <w:sz w:val="24"/>
              </w:rPr>
            </w:pPr>
          </w:p>
        </w:tc>
        <w:tc>
          <w:tcPr>
            <w:tcW w:w="8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翁垟街道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444215" w:rsidRDefault="000F572F" w:rsidP="005533E7">
            <w:pPr>
              <w:spacing w:line="600" w:lineRule="exact"/>
              <w:jc w:val="center"/>
              <w:rPr>
                <w:color w:val="000000" w:themeColor="text1"/>
                <w:sz w:val="24"/>
              </w:rPr>
            </w:pPr>
            <w:r>
              <w:rPr>
                <w:rFonts w:hint="eastAsia"/>
                <w:color w:val="000000" w:themeColor="text1"/>
                <w:sz w:val="24"/>
              </w:rPr>
              <w:t>90.87</w:t>
            </w:r>
          </w:p>
        </w:tc>
      </w:tr>
    </w:tbl>
    <w:p w:rsidR="00444215" w:rsidRDefault="000F572F" w:rsidP="005533E7">
      <w:pPr>
        <w:spacing w:line="600" w:lineRule="exact"/>
        <w:ind w:left="630"/>
        <w:rPr>
          <w:rFonts w:ascii="宋体" w:hAnsi="宋体"/>
          <w:b/>
          <w:color w:val="000000"/>
          <w:sz w:val="32"/>
          <w:szCs w:val="32"/>
        </w:rPr>
      </w:pPr>
      <w:r w:rsidRPr="00E725B5">
        <w:rPr>
          <w:rFonts w:ascii="宋体" w:hAnsi="宋体" w:hint="eastAsia"/>
          <w:b/>
          <w:color w:val="000000"/>
          <w:sz w:val="28"/>
          <w:szCs w:val="28"/>
        </w:rPr>
        <w:t>注</w:t>
      </w:r>
      <w:r>
        <w:rPr>
          <w:rFonts w:ascii="宋体" w:hAnsi="宋体" w:hint="eastAsia"/>
          <w:b/>
          <w:color w:val="000000"/>
          <w:sz w:val="32"/>
          <w:szCs w:val="32"/>
        </w:rPr>
        <w:t>：</w:t>
      </w:r>
      <w:r>
        <w:rPr>
          <w:rFonts w:ascii="Times New Roman" w:eastAsia="仿宋_GB2312" w:hAnsi="Times New Roman" w:cs="Times New Roman"/>
          <w:color w:val="000000"/>
          <w:kern w:val="0"/>
          <w:sz w:val="28"/>
          <w:szCs w:val="28"/>
        </w:rPr>
        <w:t>按各街道被抽查店铺总分的平均分进行排名</w:t>
      </w:r>
      <w:r>
        <w:rPr>
          <w:rFonts w:ascii="Times New Roman" w:eastAsia="仿宋_GB2312" w:hAnsi="Times New Roman" w:cs="Times New Roman" w:hint="eastAsia"/>
          <w:color w:val="000000"/>
          <w:kern w:val="0"/>
          <w:sz w:val="28"/>
          <w:szCs w:val="28"/>
        </w:rPr>
        <w:t>。</w:t>
      </w:r>
    </w:p>
    <w:p w:rsidR="00444215" w:rsidRPr="00727454" w:rsidRDefault="000F572F" w:rsidP="005533E7">
      <w:pPr>
        <w:spacing w:line="600" w:lineRule="exact"/>
        <w:ind w:firstLineChars="196" w:firstLine="627"/>
        <w:rPr>
          <w:rFonts w:ascii="黑体" w:eastAsia="黑体" w:hAnsi="黑体"/>
          <w:color w:val="000000"/>
          <w:sz w:val="32"/>
          <w:szCs w:val="32"/>
        </w:rPr>
      </w:pPr>
      <w:r w:rsidRPr="00727454">
        <w:rPr>
          <w:rFonts w:ascii="黑体" w:eastAsia="黑体" w:hAnsi="黑体" w:hint="eastAsia"/>
          <w:color w:val="000000"/>
          <w:sz w:val="32"/>
          <w:szCs w:val="32"/>
        </w:rPr>
        <w:t>三、各街道相关数据汇总</w:t>
      </w:r>
    </w:p>
    <w:p w:rsidR="00444215" w:rsidRPr="00727454" w:rsidRDefault="000F572F" w:rsidP="005533E7">
      <w:pPr>
        <w:spacing w:line="600" w:lineRule="exact"/>
        <w:ind w:left="630"/>
        <w:rPr>
          <w:rFonts w:ascii="楷体_GB2312" w:eastAsia="楷体_GB2312"/>
          <w:color w:val="000000"/>
          <w:sz w:val="32"/>
          <w:szCs w:val="32"/>
        </w:rPr>
      </w:pPr>
      <w:r w:rsidRPr="00727454">
        <w:rPr>
          <w:rFonts w:ascii="楷体_GB2312" w:eastAsia="楷体_GB2312" w:hAnsi="宋体" w:hint="eastAsia"/>
          <w:color w:val="000000"/>
          <w:sz w:val="32"/>
          <w:szCs w:val="32"/>
        </w:rPr>
        <w:t>1</w:t>
      </w:r>
      <w:r w:rsidR="00355B75">
        <w:rPr>
          <w:rFonts w:ascii="楷体_GB2312" w:eastAsia="楷体_GB2312" w:hAnsi="宋体" w:hint="eastAsia"/>
          <w:color w:val="000000"/>
          <w:sz w:val="32"/>
          <w:szCs w:val="32"/>
        </w:rPr>
        <w:t>.</w:t>
      </w:r>
      <w:r w:rsidRPr="00727454">
        <w:rPr>
          <w:rFonts w:ascii="楷体_GB2312" w:eastAsia="楷体_GB2312" w:hint="eastAsia"/>
          <w:color w:val="000000"/>
          <w:sz w:val="32"/>
          <w:szCs w:val="32"/>
        </w:rPr>
        <w:t>本月十佳店铺</w:t>
      </w:r>
      <w:r w:rsidRPr="00727454">
        <w:rPr>
          <w:rFonts w:ascii="楷体_GB2312" w:eastAsia="楷体_GB2312" w:hint="eastAsia"/>
          <w:color w:val="000000" w:themeColor="text1"/>
          <w:sz w:val="32"/>
          <w:szCs w:val="32"/>
        </w:rPr>
        <w:t>（得分100分）</w:t>
      </w:r>
    </w:p>
    <w:p w:rsidR="00444215" w:rsidRDefault="000F572F" w:rsidP="005533E7">
      <w:pPr>
        <w:tabs>
          <w:tab w:val="left" w:pos="4965"/>
        </w:tabs>
        <w:spacing w:line="600" w:lineRule="exact"/>
        <w:ind w:firstLineChars="100" w:firstLine="32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（1）乐成街道：乐清合</w:t>
      </w:r>
      <w:proofErr w:type="gramStart"/>
      <w:r>
        <w:rPr>
          <w:rFonts w:ascii="仿宋_GB2312" w:eastAsia="仿宋_GB2312" w:hint="eastAsia"/>
          <w:color w:val="000000"/>
          <w:sz w:val="32"/>
          <w:szCs w:val="32"/>
        </w:rPr>
        <w:t>鑫</w:t>
      </w:r>
      <w:proofErr w:type="gramEnd"/>
      <w:r>
        <w:rPr>
          <w:rFonts w:ascii="仿宋_GB2312" w:eastAsia="仿宋_GB2312" w:hint="eastAsia"/>
          <w:color w:val="000000"/>
          <w:sz w:val="32"/>
          <w:szCs w:val="32"/>
        </w:rPr>
        <w:t>房产中介（</w:t>
      </w:r>
      <w:proofErr w:type="gramStart"/>
      <w:r>
        <w:rPr>
          <w:rFonts w:ascii="仿宋_GB2312" w:eastAsia="仿宋_GB2312" w:hint="eastAsia"/>
          <w:color w:val="000000"/>
          <w:sz w:val="32"/>
          <w:szCs w:val="32"/>
        </w:rPr>
        <w:t>晨沐路</w:t>
      </w:r>
      <w:proofErr w:type="gramEnd"/>
      <w:r>
        <w:rPr>
          <w:rFonts w:ascii="仿宋_GB2312" w:eastAsia="仿宋_GB2312" w:hint="eastAsia"/>
          <w:color w:val="000000"/>
          <w:sz w:val="32"/>
          <w:szCs w:val="32"/>
        </w:rPr>
        <w:t>149号）</w:t>
      </w:r>
    </w:p>
    <w:p w:rsidR="00444215" w:rsidRDefault="000F572F" w:rsidP="005533E7">
      <w:pPr>
        <w:spacing w:line="600" w:lineRule="exact"/>
        <w:ind w:firstLineChars="100" w:firstLine="32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lastRenderedPageBreak/>
        <w:t>（2）乐成街道：秦妈重庆小面（</w:t>
      </w:r>
      <w:proofErr w:type="gramStart"/>
      <w:r>
        <w:rPr>
          <w:rFonts w:ascii="仿宋_GB2312" w:eastAsia="仿宋_GB2312" w:hint="eastAsia"/>
          <w:color w:val="000000"/>
          <w:sz w:val="32"/>
          <w:szCs w:val="32"/>
        </w:rPr>
        <w:t>呈祥路</w:t>
      </w:r>
      <w:proofErr w:type="gramEnd"/>
      <w:r>
        <w:rPr>
          <w:rFonts w:ascii="仿宋_GB2312" w:eastAsia="仿宋_GB2312" w:hint="eastAsia"/>
          <w:color w:val="000000"/>
          <w:sz w:val="32"/>
          <w:szCs w:val="32"/>
        </w:rPr>
        <w:t>40号）</w:t>
      </w:r>
    </w:p>
    <w:p w:rsidR="00444215" w:rsidRDefault="000F572F" w:rsidP="005533E7">
      <w:pPr>
        <w:spacing w:line="600" w:lineRule="exact"/>
        <w:ind w:firstLineChars="100" w:firstLine="32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（3）城南街道：包记牛肉面（丹霞路473号）</w:t>
      </w:r>
    </w:p>
    <w:p w:rsidR="00444215" w:rsidRDefault="000F572F" w:rsidP="005533E7">
      <w:pPr>
        <w:spacing w:line="600" w:lineRule="exact"/>
        <w:ind w:firstLineChars="100" w:firstLine="32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（4）城东街道：贝尔家整体橱柜（千帆东路25号）</w:t>
      </w:r>
    </w:p>
    <w:p w:rsidR="00444215" w:rsidRDefault="000F572F" w:rsidP="005533E7">
      <w:pPr>
        <w:spacing w:line="600" w:lineRule="exact"/>
        <w:ind w:firstLineChars="100" w:firstLine="32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（5）白石街道：皇冠蛋糕（</w:t>
      </w:r>
      <w:proofErr w:type="gramStart"/>
      <w:r>
        <w:rPr>
          <w:rFonts w:ascii="仿宋_GB2312" w:eastAsia="仿宋_GB2312" w:hint="eastAsia"/>
          <w:color w:val="000000"/>
          <w:sz w:val="32"/>
          <w:szCs w:val="32"/>
        </w:rPr>
        <w:t>玉虹南路</w:t>
      </w:r>
      <w:proofErr w:type="gramEnd"/>
      <w:r>
        <w:rPr>
          <w:rFonts w:ascii="仿宋_GB2312" w:eastAsia="仿宋_GB2312" w:hint="eastAsia"/>
          <w:color w:val="000000"/>
          <w:sz w:val="32"/>
          <w:szCs w:val="32"/>
        </w:rPr>
        <w:t>34-36号）</w:t>
      </w:r>
    </w:p>
    <w:p w:rsidR="00444215" w:rsidRDefault="000F572F" w:rsidP="005533E7">
      <w:pPr>
        <w:spacing w:line="600" w:lineRule="exact"/>
        <w:ind w:firstLineChars="100" w:firstLine="32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（6）白石街道：</w:t>
      </w:r>
      <w:proofErr w:type="gramStart"/>
      <w:r>
        <w:rPr>
          <w:rFonts w:ascii="仿宋_GB2312" w:eastAsia="仿宋_GB2312" w:hint="eastAsia"/>
          <w:color w:val="000000"/>
          <w:sz w:val="32"/>
          <w:szCs w:val="32"/>
        </w:rPr>
        <w:t>乌煎道乌龙茶</w:t>
      </w:r>
      <w:proofErr w:type="gramEnd"/>
      <w:r>
        <w:rPr>
          <w:rFonts w:ascii="仿宋_GB2312" w:eastAsia="仿宋_GB2312" w:hint="eastAsia"/>
          <w:color w:val="000000"/>
          <w:sz w:val="32"/>
          <w:szCs w:val="32"/>
        </w:rPr>
        <w:t>（</w:t>
      </w:r>
      <w:proofErr w:type="gramStart"/>
      <w:r>
        <w:rPr>
          <w:rFonts w:ascii="仿宋_GB2312" w:eastAsia="仿宋_GB2312" w:hint="eastAsia"/>
          <w:color w:val="000000"/>
          <w:sz w:val="32"/>
          <w:szCs w:val="32"/>
        </w:rPr>
        <w:t>玉虹南路</w:t>
      </w:r>
      <w:proofErr w:type="gramEnd"/>
      <w:r>
        <w:rPr>
          <w:rFonts w:ascii="仿宋_GB2312" w:eastAsia="仿宋_GB2312" w:hint="eastAsia"/>
          <w:color w:val="000000"/>
          <w:sz w:val="32"/>
          <w:szCs w:val="32"/>
        </w:rPr>
        <w:t>10号）</w:t>
      </w:r>
    </w:p>
    <w:p w:rsidR="00444215" w:rsidRDefault="000F572F" w:rsidP="005533E7">
      <w:pPr>
        <w:spacing w:line="600" w:lineRule="exact"/>
        <w:ind w:firstLineChars="100" w:firstLine="32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（7）石帆街道：乐清名浪洗涤有限公司（繁荣路30号）</w:t>
      </w:r>
    </w:p>
    <w:p w:rsidR="00444215" w:rsidRDefault="000F572F" w:rsidP="005533E7">
      <w:pPr>
        <w:spacing w:line="600" w:lineRule="exact"/>
        <w:ind w:firstLineChars="100" w:firstLine="32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（8）盐盆街道：广东联源移门（盐盆南街142号）</w:t>
      </w:r>
    </w:p>
    <w:p w:rsidR="00444215" w:rsidRDefault="000F572F" w:rsidP="005533E7">
      <w:pPr>
        <w:spacing w:line="600" w:lineRule="exact"/>
        <w:ind w:firstLineChars="100" w:firstLine="32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（9）天成街道：聪</w:t>
      </w:r>
      <w:proofErr w:type="gramStart"/>
      <w:r>
        <w:rPr>
          <w:rFonts w:ascii="仿宋_GB2312" w:eastAsia="仿宋_GB2312" w:hint="eastAsia"/>
          <w:color w:val="000000"/>
          <w:sz w:val="32"/>
          <w:szCs w:val="32"/>
        </w:rPr>
        <w:t>聪</w:t>
      </w:r>
      <w:proofErr w:type="gramEnd"/>
      <w:r>
        <w:rPr>
          <w:rFonts w:ascii="仿宋_GB2312" w:eastAsia="仿宋_GB2312" w:hint="eastAsia"/>
          <w:color w:val="000000"/>
          <w:sz w:val="32"/>
          <w:szCs w:val="32"/>
        </w:rPr>
        <w:t>便利店（万桥北路7号）</w:t>
      </w:r>
    </w:p>
    <w:p w:rsidR="00444215" w:rsidRDefault="000F572F" w:rsidP="005533E7">
      <w:pPr>
        <w:spacing w:line="600" w:lineRule="exact"/>
        <w:ind w:firstLineChars="100" w:firstLine="32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（10）翁</w:t>
      </w:r>
      <w:r>
        <w:rPr>
          <w:rFonts w:ascii="宋体" w:hAnsi="宋体" w:cs="宋体" w:hint="eastAsia"/>
          <w:color w:val="000000"/>
          <w:sz w:val="32"/>
          <w:szCs w:val="32"/>
        </w:rPr>
        <w:t>垟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街道：</w:t>
      </w:r>
      <w:r>
        <w:rPr>
          <w:rFonts w:ascii="仿宋_GB2312" w:eastAsia="仿宋_GB2312" w:hint="eastAsia"/>
          <w:color w:val="000000"/>
          <w:sz w:val="32"/>
          <w:szCs w:val="32"/>
        </w:rPr>
        <w:t>中国工商银行翁</w:t>
      </w:r>
      <w:r>
        <w:rPr>
          <w:rFonts w:ascii="宋体" w:hAnsi="宋体" w:cs="宋体" w:hint="eastAsia"/>
          <w:color w:val="000000"/>
          <w:sz w:val="32"/>
          <w:szCs w:val="32"/>
        </w:rPr>
        <w:t>垟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支行</w:t>
      </w:r>
      <w:r>
        <w:rPr>
          <w:rFonts w:ascii="仿宋_GB2312" w:eastAsia="仿宋_GB2312" w:hint="eastAsia"/>
          <w:color w:val="000000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兴茂北路</w:t>
      </w:r>
      <w:r>
        <w:rPr>
          <w:rFonts w:ascii="仿宋_GB2312" w:eastAsia="仿宋_GB2312" w:hint="eastAsia"/>
          <w:color w:val="000000"/>
          <w:sz w:val="32"/>
          <w:szCs w:val="32"/>
        </w:rPr>
        <w:t>299号）</w:t>
      </w:r>
    </w:p>
    <w:p w:rsidR="00444215" w:rsidRPr="00727454" w:rsidRDefault="000F572F" w:rsidP="005533E7">
      <w:pPr>
        <w:spacing w:line="600" w:lineRule="exact"/>
        <w:ind w:left="630"/>
        <w:rPr>
          <w:rFonts w:ascii="楷体_GB2312" w:eastAsia="楷体_GB2312"/>
          <w:color w:val="000000"/>
          <w:sz w:val="32"/>
          <w:szCs w:val="32"/>
        </w:rPr>
      </w:pPr>
      <w:r w:rsidRPr="00727454">
        <w:rPr>
          <w:rFonts w:ascii="楷体_GB2312" w:eastAsia="楷体_GB2312" w:hint="eastAsia"/>
          <w:color w:val="000000"/>
          <w:sz w:val="32"/>
          <w:szCs w:val="32"/>
        </w:rPr>
        <w:t>2</w:t>
      </w:r>
      <w:r w:rsidR="00E33B2E">
        <w:rPr>
          <w:rFonts w:ascii="楷体_GB2312" w:eastAsia="楷体_GB2312" w:hint="eastAsia"/>
          <w:color w:val="000000"/>
          <w:sz w:val="32"/>
          <w:szCs w:val="32"/>
        </w:rPr>
        <w:t>.</w:t>
      </w:r>
      <w:r w:rsidRPr="00727454">
        <w:rPr>
          <w:rFonts w:ascii="楷体_GB2312" w:eastAsia="楷体_GB2312" w:hint="eastAsia"/>
          <w:color w:val="000000"/>
          <w:sz w:val="32"/>
          <w:szCs w:val="32"/>
        </w:rPr>
        <w:t>本月后十名店铺</w:t>
      </w:r>
    </w:p>
    <w:p w:rsidR="00444215" w:rsidRDefault="000F572F" w:rsidP="005533E7">
      <w:pPr>
        <w:spacing w:line="600" w:lineRule="exact"/>
        <w:ind w:firstLineChars="150" w:firstLine="48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（1）城南街道：丹霞路周强车行</w:t>
      </w:r>
    </w:p>
    <w:p w:rsidR="00444215" w:rsidRDefault="000F572F" w:rsidP="005533E7">
      <w:pPr>
        <w:spacing w:line="600" w:lineRule="exact"/>
        <w:ind w:left="63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得分：52分</w:t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扣分项：不配合管理人员工作；责任区内发现烟头、纸屑、饭盒、塑料袋、瓜果皮壳等废弃物；责任区内有油渍、积水；出店经营及店外堆放杂物，噪声污染、油烟污染处置不及时；电瓶车、摩托车未在人行道停车位内停放；责任区内有修车、生产加工等占道现象。</w:t>
      </w:r>
    </w:p>
    <w:p w:rsidR="00444215" w:rsidRDefault="000F572F">
      <w:pPr>
        <w:ind w:left="63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noProof/>
          <w:color w:val="000000"/>
          <w:sz w:val="32"/>
          <w:szCs w:val="32"/>
        </w:rPr>
        <w:drawing>
          <wp:inline distT="0" distB="0" distL="0" distR="0">
            <wp:extent cx="2234565" cy="1676400"/>
            <wp:effectExtent l="19050" t="0" r="0" b="0"/>
            <wp:docPr id="5" name="图片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009" cy="167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noProof/>
          <w:color w:val="000000"/>
          <w:sz w:val="32"/>
          <w:szCs w:val="32"/>
        </w:rPr>
        <w:drawing>
          <wp:inline distT="0" distB="0" distL="0" distR="0">
            <wp:extent cx="2238375" cy="1678305"/>
            <wp:effectExtent l="19050" t="0" r="9525" b="0"/>
            <wp:docPr id="6" name="图片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2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173" cy="168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215" w:rsidRDefault="000F572F">
      <w:pPr>
        <w:ind w:left="63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2221865" cy="1666875"/>
            <wp:effectExtent l="19050" t="0" r="6528" b="0"/>
            <wp:docPr id="23" name="图片 2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3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107" cy="166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215" w:rsidRDefault="000F572F" w:rsidP="005533E7">
      <w:pPr>
        <w:spacing w:line="600" w:lineRule="exact"/>
        <w:ind w:firstLineChars="150" w:firstLine="480"/>
        <w:rPr>
          <w:rFonts w:ascii="仿宋_GB2312" w:eastAsia="仿宋_GB2312" w:hAnsi="宋体" w:cs="Arial"/>
          <w:sz w:val="20"/>
          <w:szCs w:val="20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（2）</w:t>
      </w:r>
      <w:r>
        <w:rPr>
          <w:rFonts w:ascii="仿宋_GB2312" w:eastAsia="仿宋_GB2312" w:hint="eastAsia"/>
          <w:sz w:val="32"/>
          <w:szCs w:val="32"/>
        </w:rPr>
        <w:t>城南街道：丹霞</w:t>
      </w:r>
      <w:proofErr w:type="gramStart"/>
      <w:r>
        <w:rPr>
          <w:rFonts w:ascii="仿宋_GB2312" w:eastAsia="仿宋_GB2312" w:hint="eastAsia"/>
          <w:sz w:val="32"/>
          <w:szCs w:val="32"/>
        </w:rPr>
        <w:t>路蔬菜</w:t>
      </w:r>
      <w:proofErr w:type="gramEnd"/>
      <w:r>
        <w:rPr>
          <w:rFonts w:ascii="仿宋_GB2312" w:eastAsia="仿宋_GB2312" w:hint="eastAsia"/>
          <w:sz w:val="32"/>
          <w:szCs w:val="32"/>
        </w:rPr>
        <w:t>批发市场</w:t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得分：70分</w:t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 w:hAnsi="Tahoma" w:cs="Tahoma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Tahoma" w:cs="Tahoma" w:hint="eastAsia"/>
          <w:color w:val="000000"/>
          <w:kern w:val="0"/>
          <w:sz w:val="32"/>
          <w:szCs w:val="32"/>
        </w:rPr>
        <w:t>扣分项：</w:t>
      </w:r>
      <w:r>
        <w:rPr>
          <w:rFonts w:ascii="仿宋_GB2312" w:eastAsia="仿宋_GB2312" w:hAnsi="Tahoma" w:cs="Tahoma" w:hint="eastAsia"/>
          <w:color w:val="000000" w:themeColor="text1"/>
          <w:kern w:val="0"/>
          <w:sz w:val="32"/>
          <w:szCs w:val="32"/>
        </w:rPr>
        <w:t>未签订“门前三包”责任书；未配合</w:t>
      </w:r>
      <w:r w:rsidR="00E725B5">
        <w:rPr>
          <w:rFonts w:ascii="仿宋_GB2312" w:eastAsia="仿宋_GB2312" w:hAnsi="Tahoma" w:cs="Tahoma" w:hint="eastAsia"/>
          <w:color w:val="000000" w:themeColor="text1"/>
          <w:kern w:val="0"/>
          <w:sz w:val="32"/>
          <w:szCs w:val="32"/>
        </w:rPr>
        <w:t>“门前三包”</w:t>
      </w:r>
      <w:r>
        <w:rPr>
          <w:rFonts w:ascii="仿宋_GB2312" w:eastAsia="仿宋_GB2312" w:hAnsi="Tahoma" w:cs="Tahoma" w:hint="eastAsia"/>
          <w:color w:val="000000" w:themeColor="text1"/>
          <w:kern w:val="0"/>
          <w:sz w:val="32"/>
          <w:szCs w:val="32"/>
        </w:rPr>
        <w:t>工作；责任区内脏乱；</w:t>
      </w:r>
      <w:r>
        <w:rPr>
          <w:rFonts w:eastAsia="仿宋_GB2312"/>
          <w:color w:val="000000" w:themeColor="text1"/>
          <w:kern w:val="0"/>
          <w:sz w:val="32"/>
          <w:szCs w:val="32"/>
        </w:rPr>
        <w:t>责任区域</w:t>
      </w:r>
      <w:r w:rsidR="00E725B5">
        <w:rPr>
          <w:rFonts w:eastAsia="仿宋_GB2312" w:hint="eastAsia"/>
          <w:color w:val="000000" w:themeColor="text1"/>
          <w:kern w:val="0"/>
          <w:sz w:val="32"/>
          <w:szCs w:val="32"/>
        </w:rPr>
        <w:t>存在</w:t>
      </w:r>
      <w:r>
        <w:rPr>
          <w:rFonts w:ascii="Times New Roman" w:eastAsia="仿宋_GB2312" w:hAnsi="Times New Roman" w:cs="Times New Roman"/>
          <w:color w:val="000000" w:themeColor="text1"/>
          <w:kern w:val="0"/>
          <w:sz w:val="32"/>
          <w:szCs w:val="32"/>
        </w:rPr>
        <w:t>擅自占用绿地等行为；</w:t>
      </w:r>
      <w:r>
        <w:rPr>
          <w:rFonts w:eastAsia="仿宋_GB2312"/>
          <w:color w:val="000000" w:themeColor="text1"/>
          <w:kern w:val="0"/>
          <w:sz w:val="32"/>
          <w:szCs w:val="32"/>
        </w:rPr>
        <w:t>责任区域内占道经营，</w:t>
      </w:r>
      <w:r>
        <w:rPr>
          <w:rFonts w:ascii="Times New Roman" w:eastAsia="仿宋_GB2312" w:hAnsi="Times New Roman" w:cs="Times New Roman"/>
          <w:color w:val="000000" w:themeColor="text1"/>
          <w:kern w:val="0"/>
          <w:sz w:val="32"/>
          <w:szCs w:val="32"/>
        </w:rPr>
        <w:t>产生噪声、油烟污染；</w:t>
      </w:r>
      <w:r>
        <w:rPr>
          <w:rFonts w:eastAsia="仿宋_GB2312"/>
          <w:color w:val="000000" w:themeColor="text1"/>
          <w:kern w:val="0"/>
          <w:sz w:val="32"/>
          <w:szCs w:val="32"/>
        </w:rPr>
        <w:t>责任区内</w:t>
      </w:r>
      <w:r>
        <w:rPr>
          <w:rFonts w:eastAsia="仿宋_GB2312" w:hint="eastAsia"/>
          <w:color w:val="000000" w:themeColor="text1"/>
          <w:kern w:val="0"/>
          <w:sz w:val="32"/>
          <w:szCs w:val="32"/>
        </w:rPr>
        <w:t>车辆无序停放。</w:t>
      </w:r>
    </w:p>
    <w:p w:rsidR="00444215" w:rsidRDefault="000F572F">
      <w:pPr>
        <w:ind w:leftChars="337" w:left="708"/>
      </w:pPr>
      <w:r>
        <w:rPr>
          <w:noProof/>
        </w:rPr>
        <w:drawing>
          <wp:inline distT="0" distB="0" distL="0" distR="0">
            <wp:extent cx="2441575" cy="1830705"/>
            <wp:effectExtent l="19050" t="0" r="0" b="0"/>
            <wp:docPr id="1" name="图片 0" descr="微信图片_20170711150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微信图片_20170711150015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537" cy="18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36165" cy="1866900"/>
            <wp:effectExtent l="19050" t="0" r="6538" b="0"/>
            <wp:docPr id="3" name="图片 2" descr="微信图片_20170711150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图片_20170711150026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489" cy="186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7925" cy="1835785"/>
            <wp:effectExtent l="19050" t="0" r="0" b="0"/>
            <wp:docPr id="4" name="图片 3" descr="微信图片_20170711150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图片_20170711150031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891" cy="183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215" w:rsidRDefault="000F572F" w:rsidP="005533E7">
      <w:pPr>
        <w:spacing w:line="600" w:lineRule="exact"/>
        <w:ind w:firstLineChars="196" w:firstLine="627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（3）城东街道：车立方二手车市场（宁康东路397号）</w:t>
      </w:r>
    </w:p>
    <w:p w:rsidR="00444215" w:rsidRDefault="000F572F" w:rsidP="005533E7">
      <w:pPr>
        <w:spacing w:line="600" w:lineRule="exact"/>
        <w:ind w:firstLineChars="196" w:firstLine="627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得分：73分</w:t>
      </w:r>
    </w:p>
    <w:p w:rsidR="00444215" w:rsidRDefault="000F572F" w:rsidP="005533E7">
      <w:pPr>
        <w:spacing w:line="600" w:lineRule="exact"/>
        <w:ind w:firstLineChars="196" w:firstLine="627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扣分项：无自备垃圾桶；责任区内占道经营；责任区内车辆停放无序；</w:t>
      </w:r>
      <w:r>
        <w:rPr>
          <w:rFonts w:ascii="仿宋_GB2312" w:eastAsia="仿宋_GB2312" w:hint="eastAsia"/>
          <w:color w:val="000000"/>
          <w:kern w:val="0"/>
          <w:sz w:val="32"/>
          <w:szCs w:val="32"/>
        </w:rPr>
        <w:t>责任区内存在洗车、修车等占道现象。</w:t>
      </w:r>
    </w:p>
    <w:p w:rsidR="00444215" w:rsidRDefault="000F572F">
      <w:pPr>
        <w:ind w:leftChars="337" w:left="708"/>
        <w:rPr>
          <w:rFonts w:ascii="仿宋_GB2312" w:eastAsia="仿宋_GB2312"/>
          <w:b/>
          <w:color w:val="000000"/>
          <w:kern w:val="0"/>
          <w:sz w:val="32"/>
          <w:szCs w:val="32"/>
        </w:rPr>
      </w:pPr>
      <w:r>
        <w:rPr>
          <w:rFonts w:ascii="仿宋_GB2312" w:eastAsia="仿宋_GB2312"/>
          <w:b/>
          <w:noProof/>
          <w:color w:val="000000"/>
          <w:kern w:val="0"/>
          <w:sz w:val="32"/>
          <w:szCs w:val="32"/>
        </w:rPr>
        <w:drawing>
          <wp:inline distT="0" distB="0" distL="0" distR="0">
            <wp:extent cx="2298065" cy="1724025"/>
            <wp:effectExtent l="19050" t="0" r="6534" b="0"/>
            <wp:docPr id="7" name="图片 6" descr="微信图片_20170711151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170711151302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362" cy="172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215" w:rsidRDefault="000F572F" w:rsidP="005533E7">
      <w:pPr>
        <w:spacing w:line="600" w:lineRule="exact"/>
        <w:ind w:left="627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（4）城东街道：立信二手车（宁康东路399号）</w:t>
      </w:r>
    </w:p>
    <w:p w:rsidR="00444215" w:rsidRDefault="000F572F" w:rsidP="005533E7">
      <w:pPr>
        <w:spacing w:line="600" w:lineRule="exact"/>
        <w:ind w:left="627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得分：78分</w:t>
      </w:r>
    </w:p>
    <w:p w:rsidR="00444215" w:rsidRDefault="000F572F" w:rsidP="005533E7">
      <w:pPr>
        <w:spacing w:line="600" w:lineRule="exact"/>
        <w:ind w:left="627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扣分项：责任区内脏乱；</w:t>
      </w:r>
      <w:r>
        <w:rPr>
          <w:rFonts w:ascii="仿宋_GB2312" w:eastAsia="仿宋_GB2312" w:hint="eastAsia"/>
          <w:sz w:val="32"/>
          <w:szCs w:val="32"/>
        </w:rPr>
        <w:t>责任区内占道经营；责任区内车辆停放无序。</w:t>
      </w:r>
    </w:p>
    <w:p w:rsidR="00444215" w:rsidRDefault="000F572F">
      <w:pPr>
        <w:ind w:leftChars="337" w:left="708" w:rightChars="107" w:right="22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200275" cy="1681480"/>
            <wp:effectExtent l="19050" t="0" r="9525" b="0"/>
            <wp:docPr id="25" name="图片 8" descr="微信图片_20170711151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 descr="微信图片_20170711151812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041" cy="168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234565" cy="1676400"/>
            <wp:effectExtent l="19050" t="0" r="0" b="0"/>
            <wp:docPr id="26" name="图片 7" descr="微信图片_20170711151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 descr="微信图片_2017071115182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995" cy="167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215" w:rsidRDefault="000F572F" w:rsidP="005533E7">
      <w:pPr>
        <w:spacing w:line="600" w:lineRule="exact"/>
        <w:ind w:left="627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（5）天成街道：乐乐购超市（万桥北路51号）</w:t>
      </w:r>
    </w:p>
    <w:p w:rsidR="00444215" w:rsidRDefault="000F572F" w:rsidP="005533E7">
      <w:pPr>
        <w:spacing w:line="600" w:lineRule="exact"/>
        <w:ind w:left="627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得分：80分</w:t>
      </w:r>
    </w:p>
    <w:p w:rsidR="00444215" w:rsidRDefault="000F572F" w:rsidP="005533E7">
      <w:pPr>
        <w:spacing w:line="600" w:lineRule="exact"/>
        <w:ind w:left="627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扣分项：责任区堆放杂物；</w:t>
      </w:r>
      <w:r>
        <w:rPr>
          <w:rFonts w:ascii="仿宋_GB2312" w:eastAsia="仿宋_GB2312" w:hint="eastAsia"/>
          <w:sz w:val="32"/>
          <w:szCs w:val="32"/>
        </w:rPr>
        <w:t>责任区内占道经营；责任区内车辆停放无序。</w:t>
      </w:r>
    </w:p>
    <w:p w:rsidR="00444215" w:rsidRDefault="000F572F">
      <w:pPr>
        <w:ind w:firstLineChars="196" w:firstLine="627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2259965" cy="1666875"/>
            <wp:effectExtent l="19050" t="0" r="6531" b="0"/>
            <wp:docPr id="11" name="图片 10" descr="微信图片_20170711152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_20170711152423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235" cy="166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color w:val="000000"/>
          <w:sz w:val="32"/>
          <w:szCs w:val="32"/>
        </w:rPr>
        <w:drawing>
          <wp:inline distT="0" distB="0" distL="0" distR="0">
            <wp:extent cx="2221865" cy="1666875"/>
            <wp:effectExtent l="19050" t="0" r="6528" b="0"/>
            <wp:docPr id="12" name="图片 11" descr="微信图片_20170711152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微信图片_20170711152419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107" cy="166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215" w:rsidRDefault="000F572F" w:rsidP="005533E7">
      <w:pPr>
        <w:spacing w:line="600" w:lineRule="exact"/>
        <w:ind w:leftChars="304" w:left="798" w:hangingChars="50" w:hanging="16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（6）石帆街道：美尔多鞋服超市（繁荣路59-63号）得分：81分</w:t>
      </w:r>
    </w:p>
    <w:p w:rsidR="00444215" w:rsidRDefault="000F572F" w:rsidP="005533E7">
      <w:pPr>
        <w:spacing w:line="600" w:lineRule="exact"/>
        <w:ind w:firstLineChars="250" w:firstLine="80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扣分项：“门前三包”责任牌未上墙；责任区堆放杂物；</w:t>
      </w:r>
      <w:r>
        <w:rPr>
          <w:rFonts w:ascii="仿宋_GB2312" w:eastAsia="仿宋_GB2312" w:hint="eastAsia"/>
          <w:sz w:val="32"/>
          <w:szCs w:val="32"/>
        </w:rPr>
        <w:t>责任区内占道经营；责任区内车辆停放无序。</w:t>
      </w:r>
    </w:p>
    <w:p w:rsidR="00444215" w:rsidRDefault="000F572F">
      <w:pPr>
        <w:ind w:leftChars="337" w:left="708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/>
          <w:noProof/>
          <w:color w:val="000000"/>
          <w:sz w:val="32"/>
          <w:szCs w:val="32"/>
        </w:rPr>
        <w:drawing>
          <wp:inline distT="0" distB="0" distL="0" distR="0">
            <wp:extent cx="2299970" cy="1615440"/>
            <wp:effectExtent l="19050" t="0" r="4650" b="0"/>
            <wp:docPr id="13" name="图片 12" descr="微信图片_20170711153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微信图片_20170711153013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400" cy="161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color w:val="000000"/>
          <w:sz w:val="32"/>
          <w:szCs w:val="32"/>
        </w:rPr>
        <w:drawing>
          <wp:inline distT="0" distB="0" distL="0" distR="0">
            <wp:extent cx="2299970" cy="1635760"/>
            <wp:effectExtent l="19050" t="0" r="4650" b="0"/>
            <wp:docPr id="14" name="图片 13" descr="微信图片_20170711153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微信图片_20170711153005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400" cy="163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color w:val="000000"/>
          <w:sz w:val="32"/>
          <w:szCs w:val="32"/>
        </w:rPr>
        <w:drawing>
          <wp:inline distT="0" distB="0" distL="0" distR="0">
            <wp:extent cx="2298065" cy="1724025"/>
            <wp:effectExtent l="19050" t="0" r="6534" b="0"/>
            <wp:docPr id="15" name="图片 14" descr="微信图片_20170711153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微信图片_20170711153010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362" cy="172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（7）石帆街道：徐昊建材（繁荣路1-3号）</w:t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得分：82分</w:t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扣分项：</w:t>
      </w:r>
      <w:r>
        <w:rPr>
          <w:rFonts w:ascii="仿宋_GB2312" w:eastAsia="仿宋_GB2312" w:hint="eastAsia"/>
          <w:color w:val="000000"/>
          <w:sz w:val="32"/>
          <w:szCs w:val="32"/>
        </w:rPr>
        <w:t>“门前三包”责任牌未签字；责任区堆放杂物；</w:t>
      </w:r>
      <w:r>
        <w:rPr>
          <w:rFonts w:ascii="仿宋_GB2312" w:eastAsia="仿宋_GB2312" w:hint="eastAsia"/>
          <w:sz w:val="32"/>
          <w:szCs w:val="32"/>
        </w:rPr>
        <w:t>责任区内占道经营；责任区内车辆停放无序。</w:t>
      </w:r>
    </w:p>
    <w:p w:rsidR="00444215" w:rsidRDefault="000F572F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1819275" cy="2282825"/>
            <wp:effectExtent l="19050" t="0" r="9525" b="0"/>
            <wp:docPr id="16" name="图片 15" descr="微信图片_20170711153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微信图片_20170711153417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547" cy="228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486025" cy="1724025"/>
            <wp:effectExtent l="19050" t="0" r="9525" b="0"/>
            <wp:docPr id="17" name="图片 16" descr="微信图片_20170711153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微信图片_2017071115342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022" cy="172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（8）翁垟街道：新阳光饭庄（兴茂北路325号）</w:t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得分：83分</w:t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扣分项：</w:t>
      </w:r>
      <w:r>
        <w:rPr>
          <w:rFonts w:ascii="仿宋_GB2312" w:eastAsia="仿宋_GB2312" w:hint="eastAsia"/>
          <w:color w:val="000000"/>
          <w:sz w:val="32"/>
          <w:szCs w:val="32"/>
        </w:rPr>
        <w:t>责任区堆放杂物；</w:t>
      </w:r>
      <w:r>
        <w:rPr>
          <w:rFonts w:ascii="仿宋_GB2312" w:eastAsia="仿宋_GB2312" w:hint="eastAsia"/>
          <w:sz w:val="32"/>
          <w:szCs w:val="32"/>
        </w:rPr>
        <w:t>责任区内占道经营；责任区内车辆停放无序。</w:t>
      </w:r>
    </w:p>
    <w:p w:rsidR="00444215" w:rsidRDefault="000F572F">
      <w:pPr>
        <w:ind w:leftChars="304" w:left="638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238375" cy="1678305"/>
            <wp:effectExtent l="19050" t="0" r="0" b="0"/>
            <wp:docPr id="18" name="图片 17" descr="微信图片_20170711153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微信图片_20170711153721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173" cy="168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2247265" cy="1685925"/>
            <wp:effectExtent l="19050" t="0" r="180" b="0"/>
            <wp:docPr id="19" name="图片 18" descr="微信图片_20170711153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微信图片_20170711153724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525" cy="168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（9）白石街道：田野鲜果园（</w:t>
      </w:r>
      <w:proofErr w:type="gramStart"/>
      <w:r>
        <w:rPr>
          <w:rFonts w:ascii="仿宋_GB2312" w:eastAsia="仿宋_GB2312" w:hint="eastAsia"/>
          <w:sz w:val="32"/>
          <w:szCs w:val="32"/>
        </w:rPr>
        <w:t>玉虹南路</w:t>
      </w:r>
      <w:proofErr w:type="gramEnd"/>
      <w:r>
        <w:rPr>
          <w:rFonts w:ascii="仿宋_GB2312" w:eastAsia="仿宋_GB2312" w:hint="eastAsia"/>
          <w:sz w:val="32"/>
          <w:szCs w:val="32"/>
        </w:rPr>
        <w:t>68号）</w:t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得分：84分</w:t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扣分项：</w:t>
      </w:r>
      <w:r>
        <w:rPr>
          <w:rFonts w:ascii="仿宋_GB2312" w:eastAsia="仿宋_GB2312" w:hint="eastAsia"/>
          <w:color w:val="000000"/>
          <w:sz w:val="32"/>
          <w:szCs w:val="32"/>
        </w:rPr>
        <w:t>责任区堆放杂物；</w:t>
      </w:r>
      <w:r>
        <w:rPr>
          <w:rFonts w:ascii="仿宋_GB2312" w:eastAsia="仿宋_GB2312" w:hint="eastAsia"/>
          <w:sz w:val="32"/>
          <w:szCs w:val="32"/>
        </w:rPr>
        <w:t>责任区内占道经营；责任区内车辆停放无序。</w:t>
      </w:r>
    </w:p>
    <w:p w:rsidR="00444215" w:rsidRDefault="000F572F" w:rsidP="00E725B5">
      <w:pPr>
        <w:ind w:firstLineChars="337" w:firstLine="708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209800" cy="1660525"/>
            <wp:effectExtent l="19050" t="0" r="0" b="0"/>
            <wp:docPr id="20" name="图片 1" descr="170706092809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170706092809190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1415" cy="166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0910" cy="1666875"/>
            <wp:effectExtent l="19050" t="0" r="8544" b="0"/>
            <wp:docPr id="21" name="图片 4" descr="170706092809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 descr="170706092809190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256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（10）盐盆街道：遵义羊肉粉（盐盆南街135-137号）</w:t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得分：85分</w:t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扣分项：</w:t>
      </w:r>
      <w:r>
        <w:rPr>
          <w:rFonts w:ascii="仿宋_GB2312" w:eastAsia="仿宋_GB2312" w:hint="eastAsia"/>
          <w:color w:val="000000"/>
          <w:sz w:val="32"/>
          <w:szCs w:val="32"/>
        </w:rPr>
        <w:t>“门前三包”责任牌未上墙；</w:t>
      </w:r>
      <w:r>
        <w:rPr>
          <w:rFonts w:ascii="仿宋_GB2312" w:eastAsia="仿宋_GB2312" w:hint="eastAsia"/>
          <w:sz w:val="32"/>
          <w:szCs w:val="32"/>
        </w:rPr>
        <w:t>责任区域内地面脏乱；</w:t>
      </w:r>
      <w:r>
        <w:rPr>
          <w:rFonts w:ascii="仿宋_GB2312" w:eastAsia="仿宋_GB2312" w:hint="eastAsia"/>
          <w:color w:val="000000"/>
          <w:kern w:val="0"/>
          <w:sz w:val="32"/>
          <w:szCs w:val="32"/>
        </w:rPr>
        <w:t>空调外机安装、遮阳雨</w:t>
      </w:r>
      <w:proofErr w:type="gramStart"/>
      <w:r>
        <w:rPr>
          <w:rFonts w:ascii="仿宋_GB2312" w:eastAsia="仿宋_GB2312" w:hint="eastAsia"/>
          <w:color w:val="000000"/>
          <w:kern w:val="0"/>
          <w:sz w:val="32"/>
          <w:szCs w:val="32"/>
        </w:rPr>
        <w:t>篷设置</w:t>
      </w:r>
      <w:proofErr w:type="gramEnd"/>
      <w:r>
        <w:rPr>
          <w:rFonts w:ascii="仿宋_GB2312" w:eastAsia="仿宋_GB2312" w:hint="eastAsia"/>
          <w:color w:val="000000"/>
          <w:kern w:val="0"/>
          <w:sz w:val="32"/>
          <w:szCs w:val="32"/>
        </w:rPr>
        <w:t>不符合规定；</w:t>
      </w:r>
      <w:r>
        <w:rPr>
          <w:rFonts w:ascii="仿宋_GB2312" w:eastAsia="仿宋_GB2312" w:hint="eastAsia"/>
          <w:sz w:val="32"/>
          <w:szCs w:val="32"/>
        </w:rPr>
        <w:t>责任区内车辆停放无序。</w:t>
      </w:r>
    </w:p>
    <w:p w:rsidR="00444215" w:rsidRDefault="000F572F">
      <w:pPr>
        <w:ind w:firstLineChars="320" w:firstLine="1024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1609725" cy="2146300"/>
            <wp:effectExtent l="19050" t="0" r="9525" b="0"/>
            <wp:docPr id="22" name="图片 7" descr="1706260952200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 descr="170626095220075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215" w:rsidRPr="00727454" w:rsidRDefault="000F572F" w:rsidP="005533E7">
      <w:pPr>
        <w:spacing w:line="600" w:lineRule="exact"/>
        <w:ind w:firstLineChars="200" w:firstLine="640"/>
        <w:rPr>
          <w:rFonts w:ascii="黑体" w:eastAsia="黑体" w:hAnsi="黑体"/>
          <w:color w:val="000000"/>
          <w:sz w:val="32"/>
          <w:szCs w:val="32"/>
        </w:rPr>
      </w:pPr>
      <w:r w:rsidRPr="00727454">
        <w:rPr>
          <w:rFonts w:ascii="黑体" w:eastAsia="黑体" w:hAnsi="黑体" w:hint="eastAsia"/>
          <w:color w:val="000000"/>
          <w:sz w:val="32"/>
          <w:szCs w:val="32"/>
        </w:rPr>
        <w:t>四、存在问题</w:t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 w:hAnsi="Arial" w:cs="Arial"/>
          <w:color w:val="000000"/>
          <w:sz w:val="32"/>
          <w:szCs w:val="32"/>
        </w:rPr>
      </w:pPr>
      <w:r>
        <w:rPr>
          <w:rFonts w:ascii="仿宋_GB2312" w:eastAsia="仿宋_GB2312" w:hAnsi="Arial" w:cs="Arial" w:hint="eastAsia"/>
          <w:color w:val="000000"/>
          <w:sz w:val="32"/>
          <w:szCs w:val="32"/>
        </w:rPr>
        <w:t>1.个别路段和店铺存在卫生保洁较差、门前有车辆乱停放和杂物堆放等现象。</w:t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 w:hAnsi="Arial" w:cs="Arial"/>
          <w:color w:val="000000"/>
          <w:sz w:val="32"/>
          <w:szCs w:val="32"/>
        </w:rPr>
      </w:pPr>
      <w:r>
        <w:rPr>
          <w:rFonts w:ascii="仿宋_GB2312" w:eastAsia="仿宋_GB2312" w:hAnsi="Arial" w:cs="Arial" w:hint="eastAsia"/>
          <w:color w:val="000000"/>
          <w:sz w:val="32"/>
          <w:szCs w:val="32"/>
        </w:rPr>
        <w:t>2.店铺出店经营的以餐饮、水果、修理等行业居多，有时间性。</w:t>
      </w:r>
      <w:r>
        <w:rPr>
          <w:rFonts w:ascii="仿宋_GB2312" w:eastAsia="仿宋_GB2312" w:hAnsi="Arial" w:cs="Arial" w:hint="eastAsia"/>
          <w:color w:val="000000"/>
          <w:sz w:val="32"/>
          <w:szCs w:val="32"/>
        </w:rPr>
        <w:br/>
        <w:t xml:space="preserve">    3.部分机关、企事业单位和刚开业的店铺无“门前三包”责任牌，比如沿街的市</w:t>
      </w:r>
      <w:proofErr w:type="gramStart"/>
      <w:r>
        <w:rPr>
          <w:rFonts w:ascii="仿宋_GB2312" w:eastAsia="仿宋_GB2312" w:hAnsi="Arial" w:cs="Arial" w:hint="eastAsia"/>
          <w:color w:val="000000"/>
          <w:sz w:val="32"/>
          <w:szCs w:val="32"/>
        </w:rPr>
        <w:t>卫计局</w:t>
      </w:r>
      <w:proofErr w:type="gramEnd"/>
      <w:r>
        <w:rPr>
          <w:rFonts w:ascii="仿宋_GB2312" w:eastAsia="仿宋_GB2312" w:hAnsi="Arial" w:cs="Arial" w:hint="eastAsia"/>
          <w:color w:val="000000"/>
          <w:sz w:val="32"/>
          <w:szCs w:val="32"/>
        </w:rPr>
        <w:t xml:space="preserve">、妇幼保健医院等单位。    </w:t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Ansi="Arial" w:cs="Arial" w:hint="eastAsia"/>
          <w:color w:val="000000"/>
          <w:sz w:val="32"/>
          <w:szCs w:val="32"/>
        </w:rPr>
        <w:lastRenderedPageBreak/>
        <w:t>4.</w:t>
      </w:r>
      <w:r w:rsidR="002109BB">
        <w:rPr>
          <w:rFonts w:ascii="仿宋_GB2312" w:eastAsia="仿宋_GB2312" w:hAnsi="Arial" w:cs="Arial" w:hint="eastAsia"/>
          <w:color w:val="000000"/>
          <w:sz w:val="32"/>
          <w:szCs w:val="32"/>
        </w:rPr>
        <w:t>个别街道“门前三包”责任牌上记录的季度考核和月考核成绩</w:t>
      </w:r>
      <w:r>
        <w:rPr>
          <w:rFonts w:ascii="仿宋_GB2312" w:eastAsia="仿宋_GB2312" w:hAnsi="Arial" w:cs="Arial" w:hint="eastAsia"/>
          <w:color w:val="000000"/>
          <w:sz w:val="32"/>
          <w:szCs w:val="32"/>
        </w:rPr>
        <w:t>存在应付上级考核的</w:t>
      </w:r>
      <w:r w:rsidR="006E6A82">
        <w:rPr>
          <w:rFonts w:ascii="仿宋_GB2312" w:eastAsia="仿宋_GB2312" w:hAnsi="Arial" w:cs="Arial" w:hint="eastAsia"/>
          <w:color w:val="000000"/>
          <w:sz w:val="32"/>
          <w:szCs w:val="32"/>
        </w:rPr>
        <w:t>现象，比如个别店铺长期出店经营，该店责任牌上季度考核成绩却显示</w:t>
      </w:r>
      <w:r>
        <w:rPr>
          <w:rFonts w:ascii="仿宋_GB2312" w:eastAsia="仿宋_GB2312" w:hAnsi="Arial" w:cs="Arial" w:hint="eastAsia"/>
          <w:color w:val="000000"/>
          <w:sz w:val="32"/>
          <w:szCs w:val="32"/>
        </w:rPr>
        <w:t>“大拇指”（优秀）</w:t>
      </w:r>
      <w:r>
        <w:rPr>
          <w:rFonts w:ascii="仿宋_GB2312" w:eastAsia="仿宋_GB2312" w:hint="eastAsia"/>
          <w:color w:val="000000"/>
          <w:sz w:val="32"/>
          <w:szCs w:val="32"/>
        </w:rPr>
        <w:t>。</w:t>
      </w:r>
    </w:p>
    <w:p w:rsidR="00444215" w:rsidRPr="00727454" w:rsidRDefault="000F572F" w:rsidP="005533E7">
      <w:pPr>
        <w:spacing w:line="600" w:lineRule="exact"/>
        <w:ind w:firstLineChars="200" w:firstLine="640"/>
        <w:rPr>
          <w:rFonts w:ascii="黑体" w:eastAsia="黑体" w:hAnsi="黑体"/>
          <w:color w:val="000000"/>
          <w:sz w:val="32"/>
          <w:szCs w:val="32"/>
        </w:rPr>
      </w:pPr>
      <w:r w:rsidRPr="00727454">
        <w:rPr>
          <w:rFonts w:ascii="黑体" w:eastAsia="黑体" w:hAnsi="黑体" w:hint="eastAsia"/>
          <w:color w:val="000000"/>
          <w:sz w:val="32"/>
          <w:szCs w:val="32"/>
        </w:rPr>
        <w:t>五、整改意见</w:t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1.各街道要尽快建立垃圾定时定点收集制度，具体可参照乐成街道建设东路的操作方式。</w:t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2.各街道要联合交通运输管理局、市场监督管理局等职能部门对占道经营现象较严重的餐饮店、电瓶车店、汽车维修店、建材销售店等店铺进行重点整顿，加大处罚和曝光</w:t>
      </w:r>
      <w:bookmarkStart w:id="0" w:name="_GoBack"/>
      <w:bookmarkEnd w:id="0"/>
      <w:r>
        <w:rPr>
          <w:rFonts w:ascii="仿宋_GB2312" w:eastAsia="仿宋_GB2312" w:hint="eastAsia"/>
          <w:color w:val="000000"/>
          <w:sz w:val="32"/>
          <w:szCs w:val="32"/>
        </w:rPr>
        <w:t>力度。</w:t>
      </w:r>
    </w:p>
    <w:p w:rsidR="00444215" w:rsidRDefault="000F572F" w:rsidP="005533E7">
      <w:pPr>
        <w:spacing w:line="600" w:lineRule="exact"/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3.各街道要对“门前三包”责任牌未签名现象进行统一排查，特别是沿街的机关、企事业单位、学校门前做到有贴必有签名，同时对部分新装修的店铺，及时做到补发责任牌。</w:t>
      </w:r>
    </w:p>
    <w:p w:rsidR="00444215" w:rsidRDefault="00444215" w:rsidP="005533E7">
      <w:pPr>
        <w:spacing w:line="600" w:lineRule="exact"/>
        <w:ind w:right="640" w:firstLine="630"/>
        <w:jc w:val="right"/>
        <w:rPr>
          <w:rFonts w:ascii="仿宋_GB2312" w:eastAsia="仿宋_GB2312"/>
          <w:color w:val="000000"/>
          <w:kern w:val="0"/>
          <w:sz w:val="32"/>
          <w:szCs w:val="32"/>
        </w:rPr>
      </w:pPr>
    </w:p>
    <w:p w:rsidR="00444215" w:rsidRDefault="00444215" w:rsidP="005533E7">
      <w:pPr>
        <w:spacing w:line="600" w:lineRule="exact"/>
        <w:ind w:right="640" w:firstLine="630"/>
        <w:jc w:val="right"/>
        <w:rPr>
          <w:rFonts w:ascii="仿宋_GB2312" w:eastAsia="仿宋_GB2312"/>
          <w:color w:val="000000"/>
          <w:kern w:val="0"/>
          <w:sz w:val="32"/>
          <w:szCs w:val="32"/>
        </w:rPr>
      </w:pPr>
    </w:p>
    <w:p w:rsidR="00444215" w:rsidRDefault="00355B75" w:rsidP="005533E7">
      <w:pPr>
        <w:spacing w:line="600" w:lineRule="exact"/>
        <w:ind w:firstLine="630"/>
        <w:jc w:val="right"/>
        <w:rPr>
          <w:rFonts w:ascii="仿宋_GB2312" w:eastAsia="仿宋_GB2312"/>
          <w:color w:val="000000"/>
          <w:kern w:val="0"/>
          <w:sz w:val="32"/>
          <w:szCs w:val="32"/>
        </w:rPr>
      </w:pPr>
      <w:r>
        <w:rPr>
          <w:rFonts w:ascii="仿宋_GB2312" w:eastAsia="仿宋_GB2312" w:hint="eastAsia"/>
          <w:color w:val="000000"/>
          <w:kern w:val="0"/>
          <w:sz w:val="32"/>
          <w:szCs w:val="32"/>
        </w:rPr>
        <w:t xml:space="preserve"> </w:t>
      </w:r>
      <w:r w:rsidR="000F572F">
        <w:rPr>
          <w:rFonts w:ascii="仿宋_GB2312" w:eastAsia="仿宋_GB2312" w:hint="eastAsia"/>
          <w:color w:val="000000"/>
          <w:kern w:val="0"/>
          <w:sz w:val="32"/>
          <w:szCs w:val="32"/>
        </w:rPr>
        <w:t>乐清市“六城联创”活动领导小组办公室</w:t>
      </w:r>
    </w:p>
    <w:p w:rsidR="00444215" w:rsidRDefault="00355B75" w:rsidP="005533E7">
      <w:pPr>
        <w:spacing w:line="600" w:lineRule="exact"/>
        <w:ind w:right="1280" w:firstLineChars="1295" w:firstLine="4144"/>
        <w:jc w:val="center"/>
        <w:rPr>
          <w:rFonts w:ascii="仿宋_GB2312" w:eastAsia="仿宋_GB2312"/>
          <w:color w:val="000000"/>
          <w:kern w:val="0"/>
          <w:sz w:val="32"/>
          <w:szCs w:val="32"/>
        </w:rPr>
      </w:pPr>
      <w:r>
        <w:rPr>
          <w:rFonts w:ascii="仿宋_GB2312" w:eastAsia="仿宋_GB2312" w:hint="eastAsia"/>
          <w:color w:val="000000"/>
          <w:kern w:val="0"/>
          <w:sz w:val="32"/>
          <w:szCs w:val="32"/>
        </w:rPr>
        <w:t xml:space="preserve"> </w:t>
      </w:r>
      <w:r w:rsidR="000F572F">
        <w:rPr>
          <w:rFonts w:ascii="仿宋_GB2312" w:eastAsia="仿宋_GB2312" w:hint="eastAsia"/>
          <w:color w:val="000000"/>
          <w:kern w:val="0"/>
          <w:sz w:val="32"/>
          <w:szCs w:val="32"/>
        </w:rPr>
        <w:t>2017年7月</w:t>
      </w:r>
      <w:r w:rsidR="00727454">
        <w:rPr>
          <w:rFonts w:ascii="仿宋_GB2312" w:eastAsia="仿宋_GB2312" w:hint="eastAsia"/>
          <w:color w:val="000000"/>
          <w:kern w:val="0"/>
          <w:sz w:val="32"/>
          <w:szCs w:val="32"/>
        </w:rPr>
        <w:t>14</w:t>
      </w:r>
      <w:r w:rsidR="000F572F">
        <w:rPr>
          <w:rFonts w:ascii="仿宋_GB2312" w:eastAsia="仿宋_GB2312" w:hint="eastAsia"/>
          <w:color w:val="000000"/>
          <w:kern w:val="0"/>
          <w:sz w:val="32"/>
          <w:szCs w:val="32"/>
        </w:rPr>
        <w:t xml:space="preserve">日 </w:t>
      </w:r>
    </w:p>
    <w:tbl>
      <w:tblPr>
        <w:tblpPr w:leftFromText="180" w:rightFromText="180" w:vertAnchor="text" w:horzAnchor="margin" w:tblpXSpec="center" w:tblpY="2041"/>
        <w:tblW w:w="9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23"/>
      </w:tblGrid>
      <w:tr w:rsidR="005533E7" w:rsidTr="00FA0E60">
        <w:trPr>
          <w:trHeight w:val="945"/>
        </w:trPr>
        <w:tc>
          <w:tcPr>
            <w:tcW w:w="91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533E7" w:rsidRDefault="005533E7" w:rsidP="00FA0E60">
            <w:pPr>
              <w:rPr>
                <w:rFonts w:eastAsia="仿宋_GB2312"/>
                <w:color w:val="000000"/>
                <w:sz w:val="30"/>
                <w:szCs w:val="30"/>
              </w:rPr>
            </w:pPr>
            <w:r>
              <w:rPr>
                <w:rFonts w:eastAsia="仿宋_GB2312"/>
                <w:color w:val="000000"/>
                <w:sz w:val="30"/>
                <w:szCs w:val="30"/>
              </w:rPr>
              <w:t>报：温州市文明办，乐清市市委、人大、政府、政协相关领导</w:t>
            </w:r>
          </w:p>
          <w:p w:rsidR="005533E7" w:rsidRDefault="005533E7" w:rsidP="00FA0E60">
            <w:pPr>
              <w:adjustRightInd w:val="0"/>
              <w:snapToGrid w:val="0"/>
              <w:spacing w:line="520" w:lineRule="exact"/>
              <w:ind w:left="600" w:hangingChars="200" w:hanging="600"/>
              <w:rPr>
                <w:rFonts w:eastAsia="仿宋_GB2312"/>
                <w:color w:val="000000"/>
                <w:spacing w:val="-6"/>
                <w:sz w:val="30"/>
                <w:szCs w:val="30"/>
              </w:rPr>
            </w:pPr>
            <w:r>
              <w:rPr>
                <w:rFonts w:eastAsia="仿宋_GB2312"/>
                <w:color w:val="000000"/>
                <w:sz w:val="30"/>
                <w:szCs w:val="30"/>
              </w:rPr>
              <w:t>发：乐清市</w:t>
            </w:r>
            <w:r>
              <w:rPr>
                <w:rFonts w:eastAsia="仿宋_GB2312"/>
                <w:color w:val="000000"/>
                <w:sz w:val="30"/>
                <w:szCs w:val="30"/>
              </w:rPr>
              <w:t>“</w:t>
            </w:r>
            <w:r>
              <w:rPr>
                <w:rFonts w:eastAsia="仿宋_GB2312"/>
                <w:color w:val="000000"/>
                <w:sz w:val="30"/>
                <w:szCs w:val="30"/>
              </w:rPr>
              <w:t>六城联创</w:t>
            </w:r>
            <w:r>
              <w:rPr>
                <w:rFonts w:eastAsia="仿宋_GB2312"/>
                <w:color w:val="000000"/>
                <w:sz w:val="30"/>
                <w:szCs w:val="30"/>
              </w:rPr>
              <w:t>”</w:t>
            </w:r>
            <w:r>
              <w:rPr>
                <w:rFonts w:eastAsia="仿宋_GB2312"/>
                <w:color w:val="000000"/>
                <w:sz w:val="30"/>
                <w:szCs w:val="30"/>
              </w:rPr>
              <w:t>活动领导小组成员单位</w:t>
            </w:r>
            <w:r>
              <w:rPr>
                <w:rFonts w:eastAsia="仿宋_GB2312"/>
                <w:color w:val="000000"/>
                <w:sz w:val="30"/>
                <w:szCs w:val="30"/>
              </w:rPr>
              <w:t xml:space="preserve"> </w:t>
            </w:r>
          </w:p>
        </w:tc>
      </w:tr>
      <w:tr w:rsidR="005533E7" w:rsidTr="00FA0E60">
        <w:trPr>
          <w:trHeight w:val="538"/>
        </w:trPr>
        <w:tc>
          <w:tcPr>
            <w:tcW w:w="91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533E7" w:rsidRDefault="005533E7" w:rsidP="00FA0E60">
            <w:pPr>
              <w:spacing w:line="360" w:lineRule="exact"/>
              <w:ind w:firstLineChars="50" w:firstLine="150"/>
              <w:rPr>
                <w:rFonts w:eastAsia="仿宋_GB2312"/>
                <w:color w:val="000000"/>
                <w:sz w:val="30"/>
                <w:szCs w:val="30"/>
              </w:rPr>
            </w:pPr>
            <w:r>
              <w:rPr>
                <w:rFonts w:eastAsia="仿宋_GB2312"/>
                <w:color w:val="000000"/>
                <w:sz w:val="30"/>
                <w:szCs w:val="30"/>
              </w:rPr>
              <w:t>核稿：</w:t>
            </w:r>
            <w:r>
              <w:rPr>
                <w:rFonts w:eastAsia="仿宋_GB2312" w:hint="eastAsia"/>
                <w:color w:val="000000"/>
                <w:sz w:val="30"/>
                <w:szCs w:val="30"/>
              </w:rPr>
              <w:t>王映红</w:t>
            </w:r>
            <w:r>
              <w:rPr>
                <w:rFonts w:eastAsia="仿宋_GB2312" w:hint="eastAsia"/>
                <w:color w:val="000000"/>
                <w:sz w:val="30"/>
                <w:szCs w:val="30"/>
              </w:rPr>
              <w:t xml:space="preserve">                                 </w:t>
            </w:r>
            <w:r>
              <w:rPr>
                <w:rFonts w:eastAsia="仿宋_GB2312"/>
                <w:color w:val="000000"/>
                <w:sz w:val="30"/>
                <w:szCs w:val="30"/>
              </w:rPr>
              <w:t>签发：吴良成</w:t>
            </w:r>
          </w:p>
        </w:tc>
      </w:tr>
    </w:tbl>
    <w:p w:rsidR="00444215" w:rsidRDefault="00444215" w:rsidP="005533E7">
      <w:pPr>
        <w:spacing w:line="600" w:lineRule="exact"/>
        <w:ind w:right="1280"/>
        <w:rPr>
          <w:rFonts w:ascii="仿宋_GB2312" w:eastAsia="仿宋_GB2312"/>
          <w:color w:val="000000"/>
          <w:kern w:val="0"/>
          <w:sz w:val="32"/>
          <w:szCs w:val="32"/>
        </w:rPr>
      </w:pPr>
    </w:p>
    <w:p w:rsidR="00444215" w:rsidRPr="00E33B2E" w:rsidRDefault="00444215">
      <w:pPr>
        <w:wordWrap w:val="0"/>
        <w:ind w:right="640"/>
        <w:rPr>
          <w:rFonts w:asciiTheme="minorEastAsia" w:hAnsiTheme="minorEastAsia"/>
          <w:b/>
          <w:color w:val="000000"/>
          <w:sz w:val="32"/>
          <w:szCs w:val="32"/>
        </w:rPr>
      </w:pPr>
    </w:p>
    <w:sectPr w:rsidR="00444215" w:rsidRPr="00E33B2E" w:rsidSect="004442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BB8" w:rsidRDefault="00E43BB8" w:rsidP="00027463">
      <w:r>
        <w:separator/>
      </w:r>
    </w:p>
  </w:endnote>
  <w:endnote w:type="continuationSeparator" w:id="0">
    <w:p w:rsidR="00E43BB8" w:rsidRDefault="00E43BB8" w:rsidP="000274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BB8" w:rsidRDefault="00E43BB8" w:rsidP="00027463">
      <w:r>
        <w:separator/>
      </w:r>
    </w:p>
  </w:footnote>
  <w:footnote w:type="continuationSeparator" w:id="0">
    <w:p w:rsidR="00E43BB8" w:rsidRDefault="00E43BB8" w:rsidP="0002746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7A96"/>
    <w:rsid w:val="00027463"/>
    <w:rsid w:val="00063D0C"/>
    <w:rsid w:val="00086879"/>
    <w:rsid w:val="000A3979"/>
    <w:rsid w:val="000C77C5"/>
    <w:rsid w:val="000D0F62"/>
    <w:rsid w:val="000D765B"/>
    <w:rsid w:val="000F572F"/>
    <w:rsid w:val="00114F92"/>
    <w:rsid w:val="0013659F"/>
    <w:rsid w:val="00197124"/>
    <w:rsid w:val="001B550A"/>
    <w:rsid w:val="001D2B13"/>
    <w:rsid w:val="002109BB"/>
    <w:rsid w:val="0022603C"/>
    <w:rsid w:val="002318A1"/>
    <w:rsid w:val="00233ED1"/>
    <w:rsid w:val="002434EE"/>
    <w:rsid w:val="002C4C3F"/>
    <w:rsid w:val="00355B75"/>
    <w:rsid w:val="003839B7"/>
    <w:rsid w:val="003B5E56"/>
    <w:rsid w:val="003C340D"/>
    <w:rsid w:val="003E08BA"/>
    <w:rsid w:val="003E3CC5"/>
    <w:rsid w:val="003E5095"/>
    <w:rsid w:val="0040000E"/>
    <w:rsid w:val="00410407"/>
    <w:rsid w:val="00423E96"/>
    <w:rsid w:val="00444215"/>
    <w:rsid w:val="0047727D"/>
    <w:rsid w:val="004A3514"/>
    <w:rsid w:val="004E2226"/>
    <w:rsid w:val="005533E7"/>
    <w:rsid w:val="005A1B1E"/>
    <w:rsid w:val="005A1CAF"/>
    <w:rsid w:val="005A217C"/>
    <w:rsid w:val="005B63A6"/>
    <w:rsid w:val="005F091A"/>
    <w:rsid w:val="005F5261"/>
    <w:rsid w:val="0066765E"/>
    <w:rsid w:val="006B4ED9"/>
    <w:rsid w:val="006E6A82"/>
    <w:rsid w:val="00727454"/>
    <w:rsid w:val="00752000"/>
    <w:rsid w:val="00780C14"/>
    <w:rsid w:val="007E5DA1"/>
    <w:rsid w:val="00923B9C"/>
    <w:rsid w:val="0097130E"/>
    <w:rsid w:val="009A4769"/>
    <w:rsid w:val="009D2452"/>
    <w:rsid w:val="009D476E"/>
    <w:rsid w:val="009E4072"/>
    <w:rsid w:val="009E69E6"/>
    <w:rsid w:val="00A615CE"/>
    <w:rsid w:val="00AA0B57"/>
    <w:rsid w:val="00AA7BC6"/>
    <w:rsid w:val="00AF02E1"/>
    <w:rsid w:val="00B119B4"/>
    <w:rsid w:val="00CD1887"/>
    <w:rsid w:val="00D517D6"/>
    <w:rsid w:val="00DA4C88"/>
    <w:rsid w:val="00DC1E3E"/>
    <w:rsid w:val="00DD52DB"/>
    <w:rsid w:val="00E1187C"/>
    <w:rsid w:val="00E24A26"/>
    <w:rsid w:val="00E33B2E"/>
    <w:rsid w:val="00E43BB8"/>
    <w:rsid w:val="00E725B5"/>
    <w:rsid w:val="00EB208B"/>
    <w:rsid w:val="00EC0114"/>
    <w:rsid w:val="00EC1227"/>
    <w:rsid w:val="00ED5E35"/>
    <w:rsid w:val="00EF226A"/>
    <w:rsid w:val="00EF5445"/>
    <w:rsid w:val="00F069CC"/>
    <w:rsid w:val="00F11D0C"/>
    <w:rsid w:val="00F44EE5"/>
    <w:rsid w:val="00F57139"/>
    <w:rsid w:val="00F709BE"/>
    <w:rsid w:val="00F71F22"/>
    <w:rsid w:val="00FA0E60"/>
    <w:rsid w:val="00FB7AC1"/>
    <w:rsid w:val="00FE6631"/>
    <w:rsid w:val="00FF7A96"/>
    <w:rsid w:val="126603F5"/>
    <w:rsid w:val="130169C8"/>
    <w:rsid w:val="3089795D"/>
    <w:rsid w:val="68C253F8"/>
    <w:rsid w:val="7DC343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21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44421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442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442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44215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444215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44215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3B5E56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19624DC-4ED3-44E9-A559-A44F96694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408</Words>
  <Characters>2328</Characters>
  <Application>Microsoft Office Word</Application>
  <DocSecurity>0</DocSecurity>
  <Lines>19</Lines>
  <Paragraphs>5</Paragraphs>
  <ScaleCrop>false</ScaleCrop>
  <Company>Microsoft</Company>
  <LinksUpToDate>false</LinksUpToDate>
  <CharactersWithSpaces>2731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微软用户</cp:lastModifiedBy>
  <cp:revision>31</cp:revision>
  <dcterms:created xsi:type="dcterms:W3CDTF">2017-07-11T07:04:00Z</dcterms:created>
  <dcterms:modified xsi:type="dcterms:W3CDTF">2017-07-17T01:27:00Z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