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1C" w:rsidRDefault="00A134FC">
      <w:pPr>
        <w:spacing w:line="560" w:lineRule="exact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-1071880</wp:posOffset>
            </wp:positionH>
            <wp:positionV relativeFrom="paragraph">
              <wp:posOffset>-535940</wp:posOffset>
            </wp:positionV>
            <wp:extent cx="7543800" cy="4201795"/>
            <wp:effectExtent l="0" t="0" r="0" b="8255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420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-1071880</wp:posOffset>
            </wp:positionH>
            <wp:positionV relativeFrom="paragraph">
              <wp:posOffset>-891540</wp:posOffset>
            </wp:positionV>
            <wp:extent cx="7543800" cy="4201795"/>
            <wp:effectExtent l="0" t="0" r="0" b="8255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420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41C" w:rsidRDefault="009B241C">
      <w:pPr>
        <w:spacing w:line="560" w:lineRule="exact"/>
        <w:jc w:val="center"/>
        <w:rPr>
          <w:rFonts w:eastAsia="方正小标宋简体"/>
          <w:sz w:val="40"/>
          <w:szCs w:val="40"/>
        </w:rPr>
      </w:pPr>
    </w:p>
    <w:p w:rsidR="009B241C" w:rsidRDefault="009B241C">
      <w:pPr>
        <w:spacing w:line="560" w:lineRule="exact"/>
        <w:jc w:val="center"/>
        <w:rPr>
          <w:rFonts w:eastAsia="方正小标宋简体"/>
          <w:sz w:val="40"/>
          <w:szCs w:val="40"/>
        </w:rPr>
      </w:pPr>
    </w:p>
    <w:p w:rsidR="009B241C" w:rsidRDefault="009B241C">
      <w:pPr>
        <w:spacing w:line="560" w:lineRule="exact"/>
        <w:jc w:val="center"/>
        <w:rPr>
          <w:rFonts w:eastAsia="方正小标宋简体"/>
          <w:sz w:val="40"/>
          <w:szCs w:val="40"/>
        </w:rPr>
      </w:pPr>
    </w:p>
    <w:p w:rsidR="009B241C" w:rsidRDefault="009B241C">
      <w:pPr>
        <w:spacing w:line="560" w:lineRule="exact"/>
        <w:jc w:val="center"/>
        <w:rPr>
          <w:rFonts w:eastAsia="方正小标宋简体"/>
          <w:sz w:val="40"/>
          <w:szCs w:val="40"/>
        </w:rPr>
      </w:pPr>
    </w:p>
    <w:p w:rsidR="009B241C" w:rsidRDefault="009B241C">
      <w:pPr>
        <w:spacing w:line="560" w:lineRule="exact"/>
        <w:jc w:val="center"/>
        <w:rPr>
          <w:rFonts w:eastAsia="楷体_GB2312"/>
          <w:sz w:val="32"/>
          <w:szCs w:val="32"/>
        </w:rPr>
      </w:pPr>
    </w:p>
    <w:p w:rsidR="009B241C" w:rsidRDefault="009B241C">
      <w:pPr>
        <w:spacing w:line="560" w:lineRule="exact"/>
        <w:jc w:val="center"/>
        <w:rPr>
          <w:rFonts w:eastAsia="楷体_GB2312"/>
          <w:sz w:val="32"/>
          <w:szCs w:val="32"/>
        </w:rPr>
      </w:pPr>
    </w:p>
    <w:p w:rsidR="009B241C" w:rsidRDefault="00A134FC">
      <w:pPr>
        <w:spacing w:line="500" w:lineRule="exact"/>
        <w:jc w:val="center"/>
        <w:rPr>
          <w:rFonts w:eastAsia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第</w:t>
      </w:r>
      <w:r w:rsidR="002736C3">
        <w:rPr>
          <w:rFonts w:ascii="黑体" w:eastAsia="黑体" w:hAnsi="黑体" w:cs="黑体" w:hint="eastAsia"/>
          <w:b/>
          <w:sz w:val="32"/>
          <w:szCs w:val="32"/>
        </w:rPr>
        <w:t>2</w:t>
      </w:r>
      <w:r>
        <w:rPr>
          <w:rFonts w:ascii="黑体" w:eastAsia="黑体" w:hAnsi="黑体" w:cs="黑体" w:hint="eastAsia"/>
          <w:b/>
          <w:sz w:val="32"/>
          <w:szCs w:val="32"/>
        </w:rPr>
        <w:t>期（总第</w:t>
      </w:r>
      <w:r w:rsidR="002736C3">
        <w:rPr>
          <w:rFonts w:ascii="黑体" w:eastAsia="黑体" w:hAnsi="黑体" w:cs="黑体" w:hint="eastAsia"/>
          <w:b/>
          <w:sz w:val="32"/>
          <w:szCs w:val="32"/>
        </w:rPr>
        <w:t>309</w:t>
      </w:r>
      <w:r>
        <w:rPr>
          <w:rFonts w:ascii="黑体" w:eastAsia="黑体" w:hAnsi="黑体" w:cs="黑体" w:hint="eastAsia"/>
          <w:b/>
          <w:sz w:val="32"/>
          <w:szCs w:val="32"/>
        </w:rPr>
        <w:t>期）</w:t>
      </w:r>
    </w:p>
    <w:p w:rsidR="009B241C" w:rsidRDefault="009B241C">
      <w:pPr>
        <w:spacing w:line="500" w:lineRule="exact"/>
        <w:jc w:val="right"/>
        <w:rPr>
          <w:rFonts w:eastAsia="楷体_GB2312"/>
          <w:sz w:val="32"/>
          <w:szCs w:val="32"/>
        </w:rPr>
      </w:pPr>
    </w:p>
    <w:p w:rsidR="009B241C" w:rsidRPr="002736C3" w:rsidRDefault="00A134FC">
      <w:pPr>
        <w:spacing w:line="500" w:lineRule="exact"/>
        <w:ind w:right="160"/>
        <w:jc w:val="right"/>
        <w:rPr>
          <w:rFonts w:ascii="Times New Roman" w:eastAsia="楷体_GB2312" w:hAnsi="Times New Roman" w:cs="Times New Roman"/>
          <w:sz w:val="32"/>
          <w:szCs w:val="32"/>
        </w:rPr>
      </w:pPr>
      <w:r w:rsidRPr="002736C3">
        <w:rPr>
          <w:rFonts w:ascii="Times New Roman" w:eastAsia="楷体_GB2312" w:hAnsi="Times New Roman" w:cs="Times New Roman"/>
          <w:sz w:val="32"/>
          <w:szCs w:val="32"/>
        </w:rPr>
        <w:t>2018</w:t>
      </w:r>
      <w:r w:rsidRPr="002736C3">
        <w:rPr>
          <w:rFonts w:ascii="Times New Roman" w:eastAsia="楷体_GB2312" w:cs="Times New Roman"/>
          <w:sz w:val="32"/>
          <w:szCs w:val="32"/>
        </w:rPr>
        <w:t>年</w:t>
      </w:r>
      <w:r w:rsidRPr="002736C3">
        <w:rPr>
          <w:rFonts w:ascii="Times New Roman" w:eastAsia="楷体_GB2312" w:hAnsi="Times New Roman" w:cs="Times New Roman"/>
          <w:sz w:val="32"/>
          <w:szCs w:val="32"/>
        </w:rPr>
        <w:t>2</w:t>
      </w:r>
      <w:r w:rsidRPr="002736C3">
        <w:rPr>
          <w:rFonts w:ascii="Times New Roman" w:eastAsia="楷体_GB2312" w:cs="Times New Roman"/>
          <w:sz w:val="32"/>
          <w:szCs w:val="32"/>
        </w:rPr>
        <w:t>月</w:t>
      </w:r>
      <w:r w:rsidRPr="002736C3">
        <w:rPr>
          <w:rFonts w:ascii="Times New Roman" w:eastAsia="楷体_GB2312" w:hAnsi="Times New Roman" w:cs="Times New Roman"/>
          <w:sz w:val="32"/>
          <w:szCs w:val="32"/>
        </w:rPr>
        <w:t>2</w:t>
      </w:r>
      <w:r w:rsidRPr="002736C3">
        <w:rPr>
          <w:rFonts w:ascii="Times New Roman" w:eastAsia="楷体_GB2312" w:cs="Times New Roman"/>
          <w:sz w:val="32"/>
          <w:szCs w:val="32"/>
        </w:rPr>
        <w:t>日</w:t>
      </w:r>
    </w:p>
    <w:p w:rsidR="009B241C" w:rsidRDefault="009B241C">
      <w:pPr>
        <w:widowControl/>
        <w:spacing w:line="640" w:lineRule="exact"/>
        <w:rPr>
          <w:rFonts w:ascii="方正小标宋简体" w:eastAsia="方正小标宋简体" w:hAnsi="宋体"/>
          <w:color w:val="000000"/>
          <w:kern w:val="0"/>
          <w:sz w:val="44"/>
          <w:szCs w:val="44"/>
        </w:rPr>
      </w:pPr>
    </w:p>
    <w:p w:rsidR="009B241C" w:rsidRDefault="00A134FC">
      <w:pPr>
        <w:widowControl/>
        <w:spacing w:line="640" w:lineRule="exact"/>
        <w:jc w:val="center"/>
        <w:rPr>
          <w:rFonts w:ascii="方正小标宋简体" w:eastAsia="方正小标宋简体" w:hAnsi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关于2017年度“好人”报送情况的通报</w:t>
      </w:r>
    </w:p>
    <w:p w:rsidR="009B241C" w:rsidRDefault="009B241C">
      <w:pPr>
        <w:jc w:val="left"/>
        <w:rPr>
          <w:rFonts w:ascii="仿宋_GB2312" w:eastAsia="仿宋_GB2312" w:hAnsi="仿宋"/>
          <w:color w:val="000000"/>
          <w:spacing w:val="-9"/>
          <w:szCs w:val="21"/>
        </w:rPr>
      </w:pPr>
    </w:p>
    <w:p w:rsidR="009B241C" w:rsidRPr="00FE7BF5" w:rsidRDefault="00A134FC">
      <w:pPr>
        <w:spacing w:line="600" w:lineRule="exact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E7BF5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各乡镇党委、政府，各街道党工委、办事处，市机关直属各单位，各省级以上文明单位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：</w:t>
      </w:r>
    </w:p>
    <w:p w:rsidR="009B241C" w:rsidRPr="00FE7BF5" w:rsidRDefault="00A134FC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为积极培育和践行社会主义核心价值观，进一步加强公民思想道德建设，做好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乐清好人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、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温州好人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、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浙江好人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、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中国好人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等系列评选活动，我市发动各乡镇（街道）、各部门推荐一批群众身边可亲、可敬、可信、可学的先进人物，营造学习榜样、争做好人的良好氛围。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2017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年度共接收推荐好人事迹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181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例，其中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25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个镇街共推荐好人事迹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171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例，部门共推荐事迹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例，现将情况通报如下：</w:t>
      </w:r>
    </w:p>
    <w:p w:rsidR="009B241C" w:rsidRPr="00331D56" w:rsidRDefault="00A134FC">
      <w:pPr>
        <w:spacing w:line="600" w:lineRule="exact"/>
        <w:ind w:firstLineChars="200" w:firstLine="640"/>
        <w:jc w:val="left"/>
        <w:rPr>
          <w:rFonts w:ascii="黑体" w:eastAsia="黑体" w:hAnsi="黑体" w:cs="Times New Roman"/>
          <w:color w:val="000000"/>
          <w:sz w:val="32"/>
          <w:szCs w:val="32"/>
        </w:rPr>
      </w:pPr>
      <w:r w:rsidRPr="00331D56">
        <w:rPr>
          <w:rFonts w:ascii="黑体" w:eastAsia="黑体" w:hAnsi="黑体" w:cs="Times New Roman"/>
          <w:color w:val="000000"/>
          <w:sz w:val="32"/>
          <w:szCs w:val="32"/>
        </w:rPr>
        <w:t>一、报送情况</w:t>
      </w:r>
    </w:p>
    <w:p w:rsidR="009B241C" w:rsidRPr="00FE7BF5" w:rsidRDefault="00A134FC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（一）雁荡镇、城东街道、乐成街道、北白象镇、芙蓉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镇、蒲岐镇等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6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个乡镇（街道）本年度完成较好，乐成街道、城南街道、雁荡镇、蒲岐镇、翁垟街道、南岳镇、仙溪镇、智仁乡等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8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个乡镇（街道）获温州好人及以上荣誉</w:t>
      </w:r>
      <w:r w:rsidR="002A36A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各乡镇（街道）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2017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年度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好人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上报情况如下：</w:t>
      </w:r>
    </w:p>
    <w:tbl>
      <w:tblPr>
        <w:tblStyle w:val="a5"/>
        <w:tblW w:w="8518" w:type="dxa"/>
        <w:jc w:val="center"/>
        <w:tblInd w:w="557" w:type="dxa"/>
        <w:tblLayout w:type="fixed"/>
        <w:tblLook w:val="04A0"/>
      </w:tblPr>
      <w:tblGrid>
        <w:gridCol w:w="1547"/>
        <w:gridCol w:w="1512"/>
        <w:gridCol w:w="1786"/>
        <w:gridCol w:w="1645"/>
        <w:gridCol w:w="2028"/>
      </w:tblGrid>
      <w:tr w:rsidR="009B241C" w:rsidRPr="00FE7BF5">
        <w:trPr>
          <w:trHeight w:val="599"/>
          <w:jc w:val="center"/>
        </w:trPr>
        <w:tc>
          <w:tcPr>
            <w:tcW w:w="1547" w:type="dxa"/>
            <w:vAlign w:val="center"/>
          </w:tcPr>
          <w:p w:rsidR="009B241C" w:rsidRPr="002A36AC" w:rsidRDefault="00A134FC">
            <w:pPr>
              <w:widowControl/>
              <w:spacing w:line="400" w:lineRule="exact"/>
              <w:jc w:val="center"/>
              <w:textAlignment w:val="top"/>
              <w:rPr>
                <w:rFonts w:asciiTheme="minorEastAsia" w:hAnsiTheme="minorEastAsia" w:cs="Times New Roman"/>
                <w:b/>
                <w:color w:val="000000"/>
                <w:spacing w:val="-9"/>
                <w:sz w:val="32"/>
                <w:szCs w:val="32"/>
              </w:rPr>
            </w:pPr>
            <w:r w:rsidRPr="002A36AC">
              <w:rPr>
                <w:rFonts w:asciiTheme="minorEastAsia" w:hAnsiTheme="minorEastAsia" w:cs="Times New Roman"/>
                <w:b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512" w:type="dxa"/>
            <w:vAlign w:val="center"/>
          </w:tcPr>
          <w:p w:rsidR="009B241C" w:rsidRPr="002A36AC" w:rsidRDefault="00A134FC">
            <w:pPr>
              <w:widowControl/>
              <w:spacing w:line="400" w:lineRule="exact"/>
              <w:jc w:val="center"/>
              <w:textAlignment w:val="top"/>
              <w:rPr>
                <w:rFonts w:asciiTheme="minorEastAsia" w:hAnsiTheme="minorEastAsia" w:cs="Times New Roman"/>
                <w:b/>
                <w:color w:val="000000"/>
                <w:kern w:val="0"/>
                <w:sz w:val="32"/>
                <w:szCs w:val="32"/>
              </w:rPr>
            </w:pPr>
            <w:r w:rsidRPr="002A36AC">
              <w:rPr>
                <w:rFonts w:asciiTheme="minorEastAsia" w:hAnsiTheme="minorEastAsia" w:cs="Times New Roman"/>
                <w:b/>
                <w:color w:val="000000"/>
                <w:kern w:val="0"/>
                <w:sz w:val="32"/>
                <w:szCs w:val="32"/>
              </w:rPr>
              <w:t>年度任务数</w:t>
            </w:r>
          </w:p>
        </w:tc>
        <w:tc>
          <w:tcPr>
            <w:tcW w:w="1786" w:type="dxa"/>
            <w:vAlign w:val="center"/>
          </w:tcPr>
          <w:p w:rsidR="009B241C" w:rsidRPr="002A36AC" w:rsidRDefault="00A134FC">
            <w:pPr>
              <w:widowControl/>
              <w:spacing w:line="400" w:lineRule="exact"/>
              <w:jc w:val="center"/>
              <w:textAlignment w:val="top"/>
              <w:rPr>
                <w:rFonts w:asciiTheme="minorEastAsia" w:hAnsiTheme="minorEastAsia" w:cs="Times New Roman"/>
                <w:b/>
                <w:color w:val="000000"/>
                <w:kern w:val="0"/>
                <w:sz w:val="32"/>
                <w:szCs w:val="32"/>
              </w:rPr>
            </w:pPr>
            <w:r w:rsidRPr="002A36AC">
              <w:rPr>
                <w:rFonts w:asciiTheme="minorEastAsia" w:hAnsiTheme="minorEastAsia" w:cs="Times New Roman"/>
                <w:b/>
                <w:color w:val="000000"/>
                <w:kern w:val="0"/>
                <w:sz w:val="32"/>
                <w:szCs w:val="32"/>
              </w:rPr>
              <w:t>年度</w:t>
            </w:r>
          </w:p>
          <w:p w:rsidR="009B241C" w:rsidRPr="002A36AC" w:rsidRDefault="00A134FC">
            <w:pPr>
              <w:widowControl/>
              <w:spacing w:line="400" w:lineRule="exact"/>
              <w:jc w:val="center"/>
              <w:textAlignment w:val="top"/>
              <w:rPr>
                <w:rFonts w:asciiTheme="minorEastAsia" w:hAnsiTheme="minorEastAsia" w:cs="Times New Roman"/>
                <w:b/>
                <w:color w:val="000000"/>
                <w:spacing w:val="-9"/>
                <w:sz w:val="32"/>
                <w:szCs w:val="32"/>
              </w:rPr>
            </w:pPr>
            <w:r w:rsidRPr="002A36AC">
              <w:rPr>
                <w:rFonts w:asciiTheme="minorEastAsia" w:hAnsiTheme="minorEastAsia" w:cs="Times New Roman"/>
                <w:b/>
                <w:color w:val="000000"/>
                <w:kern w:val="0"/>
                <w:sz w:val="32"/>
                <w:szCs w:val="32"/>
              </w:rPr>
              <w:t>上报数</w:t>
            </w:r>
          </w:p>
        </w:tc>
        <w:tc>
          <w:tcPr>
            <w:tcW w:w="1645" w:type="dxa"/>
            <w:vAlign w:val="center"/>
          </w:tcPr>
          <w:p w:rsidR="009B241C" w:rsidRPr="002A36AC" w:rsidRDefault="00A134F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color w:val="000000"/>
                <w:spacing w:val="-9"/>
                <w:sz w:val="32"/>
                <w:szCs w:val="32"/>
              </w:rPr>
            </w:pPr>
            <w:r w:rsidRPr="002A36AC">
              <w:rPr>
                <w:rFonts w:asciiTheme="minorEastAsia" w:hAnsiTheme="minorEastAsia" w:cs="Times New Roman"/>
                <w:b/>
                <w:color w:val="000000"/>
                <w:kern w:val="0"/>
                <w:sz w:val="32"/>
                <w:szCs w:val="32"/>
              </w:rPr>
              <w:t>年度排名</w:t>
            </w:r>
          </w:p>
        </w:tc>
        <w:tc>
          <w:tcPr>
            <w:tcW w:w="2028" w:type="dxa"/>
            <w:vAlign w:val="center"/>
          </w:tcPr>
          <w:p w:rsidR="009B241C" w:rsidRPr="002A36AC" w:rsidRDefault="00A134FC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color w:val="000000"/>
                <w:kern w:val="0"/>
                <w:sz w:val="32"/>
                <w:szCs w:val="32"/>
              </w:rPr>
            </w:pPr>
            <w:r w:rsidRPr="002A36AC">
              <w:rPr>
                <w:rFonts w:asciiTheme="minorEastAsia" w:hAnsiTheme="minorEastAsia" w:cs="Times New Roman"/>
                <w:b/>
                <w:color w:val="000000"/>
                <w:kern w:val="0"/>
                <w:sz w:val="32"/>
                <w:szCs w:val="32"/>
              </w:rPr>
              <w:t>获温州好人及以上荣誉数</w:t>
            </w:r>
          </w:p>
        </w:tc>
      </w:tr>
      <w:tr w:rsidR="009B241C" w:rsidRPr="00FE7BF5">
        <w:trPr>
          <w:trHeight w:val="599"/>
          <w:jc w:val="center"/>
        </w:trPr>
        <w:tc>
          <w:tcPr>
            <w:tcW w:w="1547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乐成街道</w:t>
            </w:r>
          </w:p>
        </w:tc>
        <w:tc>
          <w:tcPr>
            <w:tcW w:w="1512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786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645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28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9B241C" w:rsidRPr="00FE7BF5">
        <w:trPr>
          <w:jc w:val="center"/>
        </w:trPr>
        <w:tc>
          <w:tcPr>
            <w:tcW w:w="1547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雁荡镇</w:t>
            </w:r>
          </w:p>
        </w:tc>
        <w:tc>
          <w:tcPr>
            <w:tcW w:w="1512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786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645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28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9B241C" w:rsidRPr="00FE7BF5">
        <w:trPr>
          <w:jc w:val="center"/>
        </w:trPr>
        <w:tc>
          <w:tcPr>
            <w:tcW w:w="1547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蒲岐镇</w:t>
            </w:r>
          </w:p>
        </w:tc>
        <w:tc>
          <w:tcPr>
            <w:tcW w:w="1512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786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645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28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9B241C" w:rsidRPr="00FE7BF5">
        <w:trPr>
          <w:jc w:val="center"/>
        </w:trPr>
        <w:tc>
          <w:tcPr>
            <w:tcW w:w="1547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城东街道</w:t>
            </w:r>
          </w:p>
        </w:tc>
        <w:tc>
          <w:tcPr>
            <w:tcW w:w="1512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786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645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28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9B241C" w:rsidRPr="00FE7BF5">
        <w:trPr>
          <w:jc w:val="center"/>
        </w:trPr>
        <w:tc>
          <w:tcPr>
            <w:tcW w:w="1547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芙蓉镇</w:t>
            </w:r>
          </w:p>
        </w:tc>
        <w:tc>
          <w:tcPr>
            <w:tcW w:w="1512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786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645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28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9B241C" w:rsidRPr="00FE7BF5">
        <w:trPr>
          <w:jc w:val="center"/>
        </w:trPr>
        <w:tc>
          <w:tcPr>
            <w:tcW w:w="1547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北白象镇</w:t>
            </w:r>
          </w:p>
        </w:tc>
        <w:tc>
          <w:tcPr>
            <w:tcW w:w="1512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786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645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28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9B241C" w:rsidRPr="00FE7BF5">
        <w:trPr>
          <w:jc w:val="center"/>
        </w:trPr>
        <w:tc>
          <w:tcPr>
            <w:tcW w:w="1547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南塘镇</w:t>
            </w:r>
          </w:p>
        </w:tc>
        <w:tc>
          <w:tcPr>
            <w:tcW w:w="1512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786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645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028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9B241C" w:rsidRPr="00FE7BF5">
        <w:trPr>
          <w:jc w:val="center"/>
        </w:trPr>
        <w:tc>
          <w:tcPr>
            <w:tcW w:w="1547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磐石镇</w:t>
            </w:r>
          </w:p>
        </w:tc>
        <w:tc>
          <w:tcPr>
            <w:tcW w:w="1512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786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645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028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9B241C" w:rsidRPr="00FE7BF5">
        <w:trPr>
          <w:jc w:val="center"/>
        </w:trPr>
        <w:tc>
          <w:tcPr>
            <w:tcW w:w="1547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柳市镇</w:t>
            </w:r>
          </w:p>
        </w:tc>
        <w:tc>
          <w:tcPr>
            <w:tcW w:w="1512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786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645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028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9B241C" w:rsidRPr="00FE7BF5">
        <w:trPr>
          <w:jc w:val="center"/>
        </w:trPr>
        <w:tc>
          <w:tcPr>
            <w:tcW w:w="1547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盐盆街道</w:t>
            </w:r>
          </w:p>
        </w:tc>
        <w:tc>
          <w:tcPr>
            <w:tcW w:w="1512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786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645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28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9B241C" w:rsidRPr="00FE7BF5">
        <w:trPr>
          <w:jc w:val="center"/>
        </w:trPr>
        <w:tc>
          <w:tcPr>
            <w:tcW w:w="1547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翁垟街道</w:t>
            </w:r>
          </w:p>
        </w:tc>
        <w:tc>
          <w:tcPr>
            <w:tcW w:w="1512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786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645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28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9B241C" w:rsidRPr="00FE7BF5">
        <w:trPr>
          <w:jc w:val="center"/>
        </w:trPr>
        <w:tc>
          <w:tcPr>
            <w:tcW w:w="1547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南岳镇</w:t>
            </w:r>
          </w:p>
        </w:tc>
        <w:tc>
          <w:tcPr>
            <w:tcW w:w="1512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786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645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28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9B241C" w:rsidRPr="00FE7BF5">
        <w:trPr>
          <w:jc w:val="center"/>
        </w:trPr>
        <w:tc>
          <w:tcPr>
            <w:tcW w:w="1547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淡溪镇</w:t>
            </w:r>
          </w:p>
        </w:tc>
        <w:tc>
          <w:tcPr>
            <w:tcW w:w="1512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786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645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28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9B241C" w:rsidRPr="00FE7BF5">
        <w:trPr>
          <w:jc w:val="center"/>
        </w:trPr>
        <w:tc>
          <w:tcPr>
            <w:tcW w:w="1547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虹桥镇</w:t>
            </w:r>
          </w:p>
        </w:tc>
        <w:tc>
          <w:tcPr>
            <w:tcW w:w="1512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786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645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028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9B241C" w:rsidRPr="00FE7BF5">
        <w:trPr>
          <w:jc w:val="center"/>
        </w:trPr>
        <w:tc>
          <w:tcPr>
            <w:tcW w:w="1547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龙西乡</w:t>
            </w:r>
          </w:p>
        </w:tc>
        <w:tc>
          <w:tcPr>
            <w:tcW w:w="1512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786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645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028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9B241C" w:rsidRPr="00FE7BF5">
        <w:trPr>
          <w:jc w:val="center"/>
        </w:trPr>
        <w:tc>
          <w:tcPr>
            <w:tcW w:w="1547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仙溪镇</w:t>
            </w:r>
          </w:p>
        </w:tc>
        <w:tc>
          <w:tcPr>
            <w:tcW w:w="1512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786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645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028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9B241C" w:rsidRPr="00FE7BF5">
        <w:trPr>
          <w:jc w:val="center"/>
        </w:trPr>
        <w:tc>
          <w:tcPr>
            <w:tcW w:w="1547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白石街道</w:t>
            </w:r>
          </w:p>
        </w:tc>
        <w:tc>
          <w:tcPr>
            <w:tcW w:w="1512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786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645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028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9B241C" w:rsidRPr="00FE7BF5">
        <w:trPr>
          <w:jc w:val="center"/>
        </w:trPr>
        <w:tc>
          <w:tcPr>
            <w:tcW w:w="1547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石帆街道</w:t>
            </w:r>
          </w:p>
        </w:tc>
        <w:tc>
          <w:tcPr>
            <w:tcW w:w="1512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786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645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028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9B241C" w:rsidRPr="00FE7BF5">
        <w:trPr>
          <w:jc w:val="center"/>
        </w:trPr>
        <w:tc>
          <w:tcPr>
            <w:tcW w:w="1547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智仁乡</w:t>
            </w:r>
          </w:p>
        </w:tc>
        <w:tc>
          <w:tcPr>
            <w:tcW w:w="1512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786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645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028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9B241C" w:rsidRPr="00FE7BF5">
        <w:trPr>
          <w:jc w:val="center"/>
        </w:trPr>
        <w:tc>
          <w:tcPr>
            <w:tcW w:w="1547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城南街道</w:t>
            </w:r>
          </w:p>
        </w:tc>
        <w:tc>
          <w:tcPr>
            <w:tcW w:w="1512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786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645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028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9B241C" w:rsidRPr="00FE7BF5">
        <w:trPr>
          <w:jc w:val="center"/>
        </w:trPr>
        <w:tc>
          <w:tcPr>
            <w:tcW w:w="1547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岭底乡</w:t>
            </w:r>
          </w:p>
        </w:tc>
        <w:tc>
          <w:tcPr>
            <w:tcW w:w="1512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786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645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028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9B241C" w:rsidRPr="00FE7BF5">
        <w:trPr>
          <w:jc w:val="center"/>
        </w:trPr>
        <w:tc>
          <w:tcPr>
            <w:tcW w:w="1547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湖雾镇</w:t>
            </w:r>
          </w:p>
        </w:tc>
        <w:tc>
          <w:tcPr>
            <w:tcW w:w="1512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786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645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028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9B241C" w:rsidRPr="00FE7BF5">
        <w:trPr>
          <w:jc w:val="center"/>
        </w:trPr>
        <w:tc>
          <w:tcPr>
            <w:tcW w:w="1547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天成街道</w:t>
            </w:r>
          </w:p>
        </w:tc>
        <w:tc>
          <w:tcPr>
            <w:tcW w:w="1512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786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645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028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9B241C" w:rsidRPr="00FE7BF5">
        <w:trPr>
          <w:jc w:val="center"/>
        </w:trPr>
        <w:tc>
          <w:tcPr>
            <w:tcW w:w="1547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大荆镇</w:t>
            </w:r>
          </w:p>
        </w:tc>
        <w:tc>
          <w:tcPr>
            <w:tcW w:w="1512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786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645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028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9B241C" w:rsidRPr="00FE7BF5">
        <w:trPr>
          <w:jc w:val="center"/>
        </w:trPr>
        <w:tc>
          <w:tcPr>
            <w:tcW w:w="1547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清江镇</w:t>
            </w:r>
          </w:p>
        </w:tc>
        <w:tc>
          <w:tcPr>
            <w:tcW w:w="1512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786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45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pacing w:val="-9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028" w:type="dxa"/>
            <w:vAlign w:val="center"/>
          </w:tcPr>
          <w:p w:rsidR="009B241C" w:rsidRPr="00FE7BF5" w:rsidRDefault="00A134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</w:tbl>
    <w:p w:rsidR="009B241C" w:rsidRPr="00FE7BF5" w:rsidRDefault="00A134FC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（二）各部门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2017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年度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好人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上报情况如下：</w:t>
      </w:r>
      <w:bookmarkStart w:id="0" w:name="_GoBack"/>
      <w:bookmarkEnd w:id="0"/>
    </w:p>
    <w:tbl>
      <w:tblPr>
        <w:tblStyle w:val="a5"/>
        <w:tblW w:w="8470" w:type="dxa"/>
        <w:jc w:val="center"/>
        <w:tblInd w:w="-440" w:type="dxa"/>
        <w:tblLayout w:type="fixed"/>
        <w:tblLook w:val="04A0"/>
      </w:tblPr>
      <w:tblGrid>
        <w:gridCol w:w="3160"/>
        <w:gridCol w:w="2610"/>
        <w:gridCol w:w="2700"/>
      </w:tblGrid>
      <w:tr w:rsidR="009B241C" w:rsidRPr="002A36AC">
        <w:trPr>
          <w:jc w:val="center"/>
        </w:trPr>
        <w:tc>
          <w:tcPr>
            <w:tcW w:w="3160" w:type="dxa"/>
          </w:tcPr>
          <w:p w:rsidR="009B241C" w:rsidRPr="002A36AC" w:rsidRDefault="00A134FC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Times New Roman"/>
                <w:b/>
                <w:color w:val="000000"/>
                <w:sz w:val="32"/>
                <w:szCs w:val="32"/>
              </w:rPr>
            </w:pPr>
            <w:r w:rsidRPr="002A36AC"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2610" w:type="dxa"/>
          </w:tcPr>
          <w:p w:rsidR="009B241C" w:rsidRPr="002A36AC" w:rsidRDefault="00A134FC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32"/>
                <w:szCs w:val="32"/>
              </w:rPr>
            </w:pPr>
            <w:r w:rsidRPr="002A36AC"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32"/>
                <w:szCs w:val="32"/>
              </w:rPr>
              <w:t>年度任务数</w:t>
            </w:r>
          </w:p>
        </w:tc>
        <w:tc>
          <w:tcPr>
            <w:tcW w:w="2700" w:type="dxa"/>
          </w:tcPr>
          <w:p w:rsidR="009B241C" w:rsidRPr="002A36AC" w:rsidRDefault="00A134FC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32"/>
                <w:szCs w:val="32"/>
              </w:rPr>
            </w:pPr>
            <w:r w:rsidRPr="002A36AC"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 w:val="32"/>
                <w:szCs w:val="32"/>
              </w:rPr>
              <w:t>年度累计</w:t>
            </w:r>
          </w:p>
        </w:tc>
      </w:tr>
      <w:tr w:rsidR="009B241C" w:rsidRPr="00FE7BF5">
        <w:trPr>
          <w:jc w:val="center"/>
        </w:trPr>
        <w:tc>
          <w:tcPr>
            <w:tcW w:w="316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t>妇联</w:t>
            </w:r>
          </w:p>
        </w:tc>
        <w:tc>
          <w:tcPr>
            <w:tcW w:w="261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70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4</w:t>
            </w:r>
          </w:p>
        </w:tc>
      </w:tr>
      <w:tr w:rsidR="009B241C" w:rsidRPr="00FE7BF5">
        <w:trPr>
          <w:jc w:val="center"/>
        </w:trPr>
        <w:tc>
          <w:tcPr>
            <w:tcW w:w="3160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档案局</w:t>
            </w:r>
          </w:p>
        </w:tc>
        <w:tc>
          <w:tcPr>
            <w:tcW w:w="2610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700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9B241C" w:rsidRPr="00FE7BF5">
        <w:trPr>
          <w:jc w:val="center"/>
        </w:trPr>
        <w:tc>
          <w:tcPr>
            <w:tcW w:w="3160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国税局</w:t>
            </w:r>
          </w:p>
        </w:tc>
        <w:tc>
          <w:tcPr>
            <w:tcW w:w="2610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700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9B241C" w:rsidRPr="00FE7BF5">
        <w:trPr>
          <w:jc w:val="center"/>
        </w:trPr>
        <w:tc>
          <w:tcPr>
            <w:tcW w:w="3160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雁荡山管委会</w:t>
            </w:r>
          </w:p>
        </w:tc>
        <w:tc>
          <w:tcPr>
            <w:tcW w:w="2610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700" w:type="dxa"/>
          </w:tcPr>
          <w:p w:rsidR="009B241C" w:rsidRPr="00FE7BF5" w:rsidRDefault="00A134FC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9B241C" w:rsidRPr="00FE7BF5">
        <w:trPr>
          <w:jc w:val="center"/>
        </w:trPr>
        <w:tc>
          <w:tcPr>
            <w:tcW w:w="316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t>市场监管局</w:t>
            </w:r>
          </w:p>
        </w:tc>
        <w:tc>
          <w:tcPr>
            <w:tcW w:w="261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70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</w:t>
            </w:r>
          </w:p>
        </w:tc>
      </w:tr>
      <w:tr w:rsidR="009B241C" w:rsidRPr="00FE7BF5">
        <w:trPr>
          <w:jc w:val="center"/>
        </w:trPr>
        <w:tc>
          <w:tcPr>
            <w:tcW w:w="316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t>公安局</w:t>
            </w:r>
          </w:p>
        </w:tc>
        <w:tc>
          <w:tcPr>
            <w:tcW w:w="261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70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</w:t>
            </w:r>
          </w:p>
        </w:tc>
      </w:tr>
      <w:tr w:rsidR="009B241C" w:rsidRPr="00FE7BF5">
        <w:trPr>
          <w:jc w:val="center"/>
        </w:trPr>
        <w:tc>
          <w:tcPr>
            <w:tcW w:w="316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t>卫计局</w:t>
            </w:r>
          </w:p>
        </w:tc>
        <w:tc>
          <w:tcPr>
            <w:tcW w:w="261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70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</w:t>
            </w:r>
          </w:p>
        </w:tc>
      </w:tr>
      <w:tr w:rsidR="009B241C" w:rsidRPr="00FE7BF5">
        <w:trPr>
          <w:jc w:val="center"/>
        </w:trPr>
        <w:tc>
          <w:tcPr>
            <w:tcW w:w="316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t>工商联</w:t>
            </w:r>
          </w:p>
        </w:tc>
        <w:tc>
          <w:tcPr>
            <w:tcW w:w="261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70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9B241C" w:rsidRPr="00FE7BF5">
        <w:trPr>
          <w:jc w:val="center"/>
        </w:trPr>
        <w:tc>
          <w:tcPr>
            <w:tcW w:w="316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t>慈善总会</w:t>
            </w:r>
          </w:p>
        </w:tc>
        <w:tc>
          <w:tcPr>
            <w:tcW w:w="261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70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9B241C" w:rsidRPr="00FE7BF5">
        <w:trPr>
          <w:jc w:val="center"/>
        </w:trPr>
        <w:tc>
          <w:tcPr>
            <w:tcW w:w="316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t>红十字会</w:t>
            </w:r>
          </w:p>
        </w:tc>
        <w:tc>
          <w:tcPr>
            <w:tcW w:w="261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70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9B241C" w:rsidRPr="00FE7BF5">
        <w:trPr>
          <w:jc w:val="center"/>
        </w:trPr>
        <w:tc>
          <w:tcPr>
            <w:tcW w:w="316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t>外侨办</w:t>
            </w:r>
          </w:p>
        </w:tc>
        <w:tc>
          <w:tcPr>
            <w:tcW w:w="261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70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9B241C" w:rsidRPr="00FE7BF5">
        <w:trPr>
          <w:jc w:val="center"/>
        </w:trPr>
        <w:tc>
          <w:tcPr>
            <w:tcW w:w="316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lastRenderedPageBreak/>
              <w:t>教育局</w:t>
            </w:r>
          </w:p>
        </w:tc>
        <w:tc>
          <w:tcPr>
            <w:tcW w:w="261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70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9B241C" w:rsidRPr="00FE7BF5">
        <w:trPr>
          <w:jc w:val="center"/>
        </w:trPr>
        <w:tc>
          <w:tcPr>
            <w:tcW w:w="316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t>团市委</w:t>
            </w:r>
          </w:p>
        </w:tc>
        <w:tc>
          <w:tcPr>
            <w:tcW w:w="261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70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9B241C" w:rsidRPr="00FE7BF5">
        <w:trPr>
          <w:jc w:val="center"/>
        </w:trPr>
        <w:tc>
          <w:tcPr>
            <w:tcW w:w="316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t>总工会</w:t>
            </w:r>
          </w:p>
        </w:tc>
        <w:tc>
          <w:tcPr>
            <w:tcW w:w="261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70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9B241C" w:rsidRPr="00FE7BF5">
        <w:trPr>
          <w:jc w:val="center"/>
        </w:trPr>
        <w:tc>
          <w:tcPr>
            <w:tcW w:w="316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t>经合办</w:t>
            </w:r>
          </w:p>
        </w:tc>
        <w:tc>
          <w:tcPr>
            <w:tcW w:w="261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70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9B241C" w:rsidRPr="00FE7BF5">
        <w:trPr>
          <w:jc w:val="center"/>
        </w:trPr>
        <w:tc>
          <w:tcPr>
            <w:tcW w:w="316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t>交通局</w:t>
            </w:r>
          </w:p>
        </w:tc>
        <w:tc>
          <w:tcPr>
            <w:tcW w:w="261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70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9B241C" w:rsidRPr="00FE7BF5">
        <w:trPr>
          <w:jc w:val="center"/>
        </w:trPr>
        <w:tc>
          <w:tcPr>
            <w:tcW w:w="316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t>新居民服务管理局</w:t>
            </w:r>
          </w:p>
        </w:tc>
        <w:tc>
          <w:tcPr>
            <w:tcW w:w="261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700" w:type="dxa"/>
          </w:tcPr>
          <w:p w:rsidR="009B241C" w:rsidRPr="00FE7BF5" w:rsidRDefault="00A134F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FE7BF5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0</w:t>
            </w:r>
          </w:p>
        </w:tc>
      </w:tr>
    </w:tbl>
    <w:p w:rsidR="009B241C" w:rsidRPr="00331D56" w:rsidRDefault="00A134FC">
      <w:pPr>
        <w:spacing w:line="600" w:lineRule="exact"/>
        <w:ind w:firstLineChars="200" w:firstLine="640"/>
        <w:jc w:val="left"/>
        <w:rPr>
          <w:rFonts w:ascii="黑体" w:eastAsia="黑体" w:hAnsi="黑体" w:cs="Times New Roman"/>
          <w:color w:val="000000"/>
          <w:sz w:val="32"/>
          <w:szCs w:val="32"/>
        </w:rPr>
      </w:pPr>
      <w:r w:rsidRPr="00331D56">
        <w:rPr>
          <w:rFonts w:ascii="黑体" w:eastAsia="黑体" w:hAnsi="黑体" w:cs="Times New Roman"/>
          <w:color w:val="000000"/>
          <w:sz w:val="32"/>
          <w:szCs w:val="32"/>
        </w:rPr>
        <w:t>二、存在问题</w:t>
      </w:r>
    </w:p>
    <w:p w:rsidR="009B241C" w:rsidRPr="00FE7BF5" w:rsidRDefault="00A134FC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（一）好人挖掘不到位。未建立完善的好人报送机制，未深入各行各业、各村居发现和挖掘身边好人事迹，部分事迹不够突出、典型，诚实守信、见义勇为种类的事迹较少。</w:t>
      </w:r>
    </w:p>
    <w:p w:rsidR="009B241C" w:rsidRPr="00FE7BF5" w:rsidRDefault="00A134FC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（二）事迹撰写质量低。事迹概述缺乏吸引力、感染力，主要事迹的撰写浮于表面，未抓住人物核心事迹。</w:t>
      </w:r>
    </w:p>
    <w:p w:rsidR="009B241C" w:rsidRPr="00FE7BF5" w:rsidRDefault="00A134FC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（三）报送表格填写不规范。事迹类别为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类，一个事迹只可选一种类别；事迹概述空缺等。</w:t>
      </w:r>
    </w:p>
    <w:p w:rsidR="009B241C" w:rsidRPr="00331D56" w:rsidRDefault="00A134FC">
      <w:pPr>
        <w:spacing w:line="600" w:lineRule="exact"/>
        <w:ind w:firstLineChars="200" w:firstLine="640"/>
        <w:jc w:val="left"/>
        <w:rPr>
          <w:rFonts w:ascii="黑体" w:eastAsia="黑体" w:hAnsi="黑体" w:cs="Times New Roman"/>
          <w:color w:val="000000"/>
          <w:sz w:val="32"/>
          <w:szCs w:val="32"/>
        </w:rPr>
      </w:pPr>
      <w:r w:rsidRPr="00331D56">
        <w:rPr>
          <w:rFonts w:ascii="黑体" w:eastAsia="黑体" w:hAnsi="黑体" w:cs="Times New Roman"/>
          <w:color w:val="000000"/>
          <w:sz w:val="32"/>
          <w:szCs w:val="32"/>
        </w:rPr>
        <w:t>三、工作</w:t>
      </w:r>
      <w:r w:rsidR="002A36AC">
        <w:rPr>
          <w:rFonts w:ascii="黑体" w:eastAsia="黑体" w:hAnsi="黑体" w:cs="Times New Roman" w:hint="eastAsia"/>
          <w:color w:val="000000"/>
          <w:sz w:val="32"/>
          <w:szCs w:val="32"/>
        </w:rPr>
        <w:t>要求</w:t>
      </w:r>
    </w:p>
    <w:p w:rsidR="009B241C" w:rsidRPr="00FE7BF5" w:rsidRDefault="00A134FC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（一）加强宣传，扩大信息来源，建立好人数据库，及时上报已评选出的本地道德模范、民间道德模范以及各个行业涌现的身边好人。</w:t>
      </w:r>
    </w:p>
    <w:p w:rsidR="009B241C" w:rsidRPr="00FE7BF5" w:rsidRDefault="00A134FC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（二）积极开展好人的选树活动，广泛发动群众推荐身边好人，在全社会营造崇德向善的良好氛围，注重挖掘诚实守信、见义勇为种类的典型事迹。</w:t>
      </w:r>
    </w:p>
    <w:p w:rsidR="009B241C" w:rsidRPr="00FE7BF5" w:rsidRDefault="00A134FC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（三）专人采写好人事迹，事迹概述简要、精炼、突出亮点，主要事迹注重描写核心事迹，字数至少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1500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字，积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极配合市文明办修改润色事迹内容。</w:t>
      </w:r>
    </w:p>
    <w:p w:rsidR="009B241C" w:rsidRPr="00FE7BF5" w:rsidRDefault="00A134F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pacing w:val="-9"/>
          <w:sz w:val="32"/>
          <w:szCs w:val="32"/>
        </w:rPr>
      </w:pP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（四）规范填写好人报送表格，每月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日前上报，邮箱：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490613667@qq.com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，联系人：王吴越，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61882256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18857757538</w:t>
      </w:r>
      <w:r w:rsidRPr="00FE7BF5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9B241C" w:rsidRPr="00FE7BF5" w:rsidRDefault="009B241C">
      <w:pPr>
        <w:spacing w:line="600" w:lineRule="exact"/>
        <w:ind w:firstLineChars="200" w:firstLine="604"/>
        <w:jc w:val="left"/>
        <w:rPr>
          <w:rFonts w:ascii="Times New Roman" w:eastAsia="仿宋_GB2312" w:hAnsi="Times New Roman" w:cs="Times New Roman"/>
          <w:color w:val="000000"/>
          <w:spacing w:val="-9"/>
          <w:sz w:val="32"/>
          <w:szCs w:val="32"/>
        </w:rPr>
      </w:pPr>
    </w:p>
    <w:p w:rsidR="009B241C" w:rsidRPr="00FE7BF5" w:rsidRDefault="009B241C">
      <w:pPr>
        <w:spacing w:line="600" w:lineRule="exact"/>
        <w:ind w:firstLineChars="200" w:firstLine="604"/>
        <w:jc w:val="left"/>
        <w:rPr>
          <w:rFonts w:ascii="Times New Roman" w:eastAsia="仿宋_GB2312" w:hAnsi="Times New Roman" w:cs="Times New Roman"/>
          <w:color w:val="000000"/>
          <w:spacing w:val="-9"/>
          <w:sz w:val="32"/>
          <w:szCs w:val="32"/>
        </w:rPr>
      </w:pPr>
    </w:p>
    <w:p w:rsidR="009B241C" w:rsidRPr="00FE7BF5" w:rsidRDefault="00A134FC">
      <w:pPr>
        <w:spacing w:line="600" w:lineRule="exact"/>
        <w:ind w:firstLineChars="800" w:firstLine="2560"/>
        <w:rPr>
          <w:rFonts w:ascii="Times New Roman" w:eastAsia="仿宋_GB2312" w:hAnsi="Times New Roman" w:cs="Times New Roman"/>
          <w:sz w:val="32"/>
          <w:szCs w:val="32"/>
        </w:rPr>
      </w:pPr>
      <w:r w:rsidRPr="00FE7BF5">
        <w:rPr>
          <w:rFonts w:ascii="Times New Roman" w:eastAsia="仿宋_GB2312" w:hAnsi="Times New Roman" w:cs="Times New Roman"/>
          <w:sz w:val="32"/>
          <w:szCs w:val="32"/>
        </w:rPr>
        <w:t>乐清市</w:t>
      </w:r>
      <w:r w:rsidRPr="00FE7BF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FE7BF5">
        <w:rPr>
          <w:rFonts w:ascii="Times New Roman" w:eastAsia="仿宋_GB2312" w:hAnsi="Times New Roman" w:cs="Times New Roman"/>
          <w:sz w:val="32"/>
          <w:szCs w:val="32"/>
        </w:rPr>
        <w:t>六城联创</w:t>
      </w:r>
      <w:r w:rsidRPr="00FE7BF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FE7BF5">
        <w:rPr>
          <w:rFonts w:ascii="Times New Roman" w:eastAsia="仿宋_GB2312" w:hAnsi="Times New Roman" w:cs="Times New Roman"/>
          <w:sz w:val="32"/>
          <w:szCs w:val="32"/>
        </w:rPr>
        <w:t>活动领导小组办公室</w:t>
      </w:r>
    </w:p>
    <w:p w:rsidR="009B241C" w:rsidRPr="00FE7BF5" w:rsidRDefault="00A134FC">
      <w:pPr>
        <w:spacing w:line="600" w:lineRule="exact"/>
        <w:ind w:firstLineChars="1400" w:firstLine="4480"/>
        <w:rPr>
          <w:rFonts w:ascii="Times New Roman" w:eastAsia="仿宋_GB2312" w:hAnsi="Times New Roman" w:cs="Times New Roman"/>
          <w:sz w:val="32"/>
          <w:szCs w:val="32"/>
        </w:rPr>
      </w:pPr>
      <w:r w:rsidRPr="00FE7BF5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FE7BF5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FE7BF5">
        <w:rPr>
          <w:rFonts w:ascii="Times New Roman" w:eastAsia="仿宋_GB2312" w:hAnsi="Times New Roman" w:cs="Times New Roman"/>
          <w:sz w:val="32"/>
          <w:szCs w:val="32"/>
        </w:rPr>
        <w:t>2</w:t>
      </w:r>
      <w:r w:rsidRPr="00FE7BF5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FE7BF5">
        <w:rPr>
          <w:rFonts w:ascii="Times New Roman" w:eastAsia="仿宋_GB2312" w:hAnsi="Times New Roman" w:cs="Times New Roman"/>
          <w:sz w:val="32"/>
          <w:szCs w:val="32"/>
        </w:rPr>
        <w:t>2</w:t>
      </w:r>
      <w:r w:rsidRPr="00FE7BF5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9B241C" w:rsidRDefault="009B241C">
      <w:pPr>
        <w:ind w:firstLineChars="200" w:firstLine="604"/>
        <w:jc w:val="left"/>
        <w:rPr>
          <w:rFonts w:ascii="仿宋_GB2312" w:eastAsia="仿宋_GB2312" w:hAnsi="仿宋"/>
          <w:color w:val="000000"/>
          <w:spacing w:val="-9"/>
          <w:sz w:val="32"/>
          <w:szCs w:val="32"/>
        </w:rPr>
      </w:pPr>
    </w:p>
    <w:p w:rsidR="009B241C" w:rsidRDefault="009B241C">
      <w:pPr>
        <w:jc w:val="left"/>
        <w:rPr>
          <w:rFonts w:ascii="仿宋_GB2312" w:eastAsia="仿宋_GB2312" w:hAnsi="仿宋"/>
          <w:color w:val="000000"/>
          <w:spacing w:val="-9"/>
          <w:sz w:val="32"/>
          <w:szCs w:val="32"/>
        </w:rPr>
      </w:pPr>
    </w:p>
    <w:p w:rsidR="009B241C" w:rsidRDefault="009B241C">
      <w:pPr>
        <w:jc w:val="left"/>
        <w:rPr>
          <w:rFonts w:ascii="仿宋_GB2312" w:eastAsia="仿宋_GB2312" w:hAnsi="仿宋"/>
          <w:color w:val="000000"/>
          <w:spacing w:val="-9"/>
          <w:sz w:val="32"/>
          <w:szCs w:val="32"/>
        </w:rPr>
      </w:pPr>
    </w:p>
    <w:p w:rsidR="009B241C" w:rsidRDefault="009B241C">
      <w:pPr>
        <w:jc w:val="left"/>
        <w:rPr>
          <w:rFonts w:ascii="仿宋_GB2312" w:eastAsia="仿宋_GB2312" w:hAnsi="仿宋"/>
          <w:color w:val="000000"/>
          <w:spacing w:val="-9"/>
          <w:sz w:val="32"/>
          <w:szCs w:val="32"/>
        </w:rPr>
      </w:pPr>
    </w:p>
    <w:p w:rsidR="009B241C" w:rsidRDefault="009B241C">
      <w:pPr>
        <w:jc w:val="left"/>
        <w:rPr>
          <w:rFonts w:ascii="仿宋_GB2312" w:eastAsia="仿宋_GB2312" w:hAnsi="仿宋"/>
          <w:color w:val="000000"/>
          <w:spacing w:val="-9"/>
          <w:sz w:val="32"/>
          <w:szCs w:val="32"/>
        </w:rPr>
      </w:pPr>
    </w:p>
    <w:p w:rsidR="009B241C" w:rsidRDefault="009B241C">
      <w:pPr>
        <w:jc w:val="left"/>
        <w:rPr>
          <w:rFonts w:ascii="仿宋_GB2312" w:eastAsia="仿宋_GB2312" w:hAnsi="仿宋"/>
          <w:color w:val="000000"/>
          <w:spacing w:val="-9"/>
          <w:sz w:val="32"/>
          <w:szCs w:val="32"/>
        </w:rPr>
      </w:pPr>
    </w:p>
    <w:p w:rsidR="009B241C" w:rsidRDefault="009B241C">
      <w:pPr>
        <w:jc w:val="left"/>
        <w:rPr>
          <w:rFonts w:ascii="仿宋_GB2312" w:eastAsia="仿宋_GB2312" w:hAnsi="仿宋"/>
          <w:color w:val="000000"/>
          <w:spacing w:val="-9"/>
          <w:sz w:val="32"/>
          <w:szCs w:val="32"/>
        </w:rPr>
      </w:pPr>
    </w:p>
    <w:p w:rsidR="009B241C" w:rsidRDefault="009B241C">
      <w:pPr>
        <w:jc w:val="left"/>
        <w:rPr>
          <w:rFonts w:ascii="仿宋_GB2312" w:eastAsia="仿宋_GB2312" w:hAnsi="仿宋"/>
          <w:color w:val="000000"/>
          <w:spacing w:val="-9"/>
          <w:sz w:val="32"/>
          <w:szCs w:val="32"/>
        </w:rPr>
      </w:pPr>
    </w:p>
    <w:tbl>
      <w:tblPr>
        <w:tblpPr w:leftFromText="180" w:rightFromText="180" w:vertAnchor="text" w:horzAnchor="margin" w:tblpXSpec="center" w:tblpY="2333"/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23"/>
      </w:tblGrid>
      <w:tr w:rsidR="009B241C">
        <w:trPr>
          <w:trHeight w:val="945"/>
        </w:trPr>
        <w:tc>
          <w:tcPr>
            <w:tcW w:w="9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41C" w:rsidRDefault="00A134FC">
            <w:pPr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报：温州市文明办，乐清市市委、人大、政府、政协相关领导</w:t>
            </w:r>
          </w:p>
          <w:p w:rsidR="009B241C" w:rsidRDefault="00A134FC">
            <w:pPr>
              <w:adjustRightInd w:val="0"/>
              <w:snapToGrid w:val="0"/>
              <w:spacing w:line="520" w:lineRule="exact"/>
              <w:ind w:left="600" w:hangingChars="200" w:hanging="600"/>
              <w:rPr>
                <w:rFonts w:eastAsia="仿宋_GB2312"/>
                <w:color w:val="000000"/>
                <w:spacing w:val="-6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发：乐清市</w:t>
            </w:r>
            <w:r>
              <w:rPr>
                <w:rFonts w:eastAsia="仿宋_GB2312"/>
                <w:color w:val="000000"/>
                <w:sz w:val="30"/>
                <w:szCs w:val="30"/>
              </w:rPr>
              <w:t>“</w:t>
            </w:r>
            <w:r>
              <w:rPr>
                <w:rFonts w:eastAsia="仿宋_GB2312"/>
                <w:color w:val="000000"/>
                <w:sz w:val="30"/>
                <w:szCs w:val="30"/>
              </w:rPr>
              <w:t>六城联创</w:t>
            </w:r>
            <w:r>
              <w:rPr>
                <w:rFonts w:eastAsia="仿宋_GB2312"/>
                <w:color w:val="000000"/>
                <w:sz w:val="30"/>
                <w:szCs w:val="30"/>
              </w:rPr>
              <w:t>”</w:t>
            </w:r>
            <w:r>
              <w:rPr>
                <w:rFonts w:eastAsia="仿宋_GB2312"/>
                <w:color w:val="000000"/>
                <w:sz w:val="30"/>
                <w:szCs w:val="30"/>
              </w:rPr>
              <w:t>活动领导小组成员单位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</w:t>
            </w:r>
          </w:p>
        </w:tc>
      </w:tr>
      <w:tr w:rsidR="009B241C">
        <w:trPr>
          <w:trHeight w:val="538"/>
        </w:trPr>
        <w:tc>
          <w:tcPr>
            <w:tcW w:w="9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241C" w:rsidRDefault="00A134FC">
            <w:pPr>
              <w:spacing w:line="360" w:lineRule="exact"/>
              <w:ind w:firstLineChars="50" w:firstLine="150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核稿：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王映红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                               </w:t>
            </w:r>
            <w:r>
              <w:rPr>
                <w:rFonts w:eastAsia="仿宋_GB2312"/>
                <w:color w:val="000000"/>
                <w:sz w:val="30"/>
                <w:szCs w:val="30"/>
              </w:rPr>
              <w:t>签发：吴良成</w:t>
            </w:r>
          </w:p>
        </w:tc>
      </w:tr>
    </w:tbl>
    <w:p w:rsidR="009B241C" w:rsidRDefault="009B241C"/>
    <w:sectPr w:rsidR="009B241C" w:rsidSect="009B241C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593" w:rsidRDefault="003D0593" w:rsidP="009B241C">
      <w:r>
        <w:separator/>
      </w:r>
    </w:p>
  </w:endnote>
  <w:endnote w:type="continuationSeparator" w:id="1">
    <w:p w:rsidR="003D0593" w:rsidRDefault="003D0593" w:rsidP="009B2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41C" w:rsidRDefault="0046101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B241C" w:rsidRDefault="0046101A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134F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A36AC">
                  <w:rPr>
                    <w:noProof/>
                  </w:rPr>
                  <w:t>- 3 -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593" w:rsidRDefault="003D0593" w:rsidP="009B241C">
      <w:r>
        <w:separator/>
      </w:r>
    </w:p>
  </w:footnote>
  <w:footnote w:type="continuationSeparator" w:id="1">
    <w:p w:rsidR="003D0593" w:rsidRDefault="003D0593" w:rsidP="009B24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B241C"/>
    <w:rsid w:val="002736C3"/>
    <w:rsid w:val="002A36AC"/>
    <w:rsid w:val="00331D56"/>
    <w:rsid w:val="00344D95"/>
    <w:rsid w:val="003D0593"/>
    <w:rsid w:val="0046101A"/>
    <w:rsid w:val="009B241C"/>
    <w:rsid w:val="00A134FC"/>
    <w:rsid w:val="00FE7BF5"/>
    <w:rsid w:val="05AC00D3"/>
    <w:rsid w:val="0C0263E8"/>
    <w:rsid w:val="0C97535E"/>
    <w:rsid w:val="0F17739F"/>
    <w:rsid w:val="175C3082"/>
    <w:rsid w:val="1BA354C3"/>
    <w:rsid w:val="1C2E173A"/>
    <w:rsid w:val="21084B5A"/>
    <w:rsid w:val="2150531F"/>
    <w:rsid w:val="2236120F"/>
    <w:rsid w:val="2496789D"/>
    <w:rsid w:val="26421551"/>
    <w:rsid w:val="2DE95FA6"/>
    <w:rsid w:val="32142AC7"/>
    <w:rsid w:val="32831AC5"/>
    <w:rsid w:val="37566FD6"/>
    <w:rsid w:val="3D60572B"/>
    <w:rsid w:val="41662288"/>
    <w:rsid w:val="4A7B1906"/>
    <w:rsid w:val="4AE86BD6"/>
    <w:rsid w:val="5F3542BF"/>
    <w:rsid w:val="5F376CC5"/>
    <w:rsid w:val="6AB6777D"/>
    <w:rsid w:val="72602600"/>
    <w:rsid w:val="7A2A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4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B241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B241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9B24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242</Words>
  <Characters>1382</Characters>
  <Application>Microsoft Office Word</Application>
  <DocSecurity>0</DocSecurity>
  <Lines>11</Lines>
  <Paragraphs>3</Paragraphs>
  <ScaleCrop>false</ScaleCrop>
  <Company>微软中国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微软用户</cp:lastModifiedBy>
  <cp:revision>6</cp:revision>
  <cp:lastPrinted>2018-02-02T03:19:00Z</cp:lastPrinted>
  <dcterms:created xsi:type="dcterms:W3CDTF">2014-10-29T12:08:00Z</dcterms:created>
  <dcterms:modified xsi:type="dcterms:W3CDTF">2018-02-05T01:55:00Z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